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CEFACAF"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w:t>
      </w:r>
      <w:r w:rsidR="009D0B93">
        <w:rPr>
          <w:rFonts w:cs="Arial"/>
          <w:b/>
          <w:bCs/>
          <w:sz w:val="24"/>
        </w:rPr>
        <w:t>5</w:t>
      </w:r>
      <w:r w:rsidR="001E41F3" w:rsidRPr="000147EF">
        <w:rPr>
          <w:b/>
          <w:i/>
          <w:noProof/>
          <w:sz w:val="28"/>
        </w:rPr>
        <w:tab/>
      </w:r>
      <w:r w:rsidR="00AE13D9" w:rsidRPr="00AE13D9">
        <w:rPr>
          <w:b/>
          <w:i/>
          <w:noProof/>
          <w:sz w:val="28"/>
        </w:rPr>
        <w:t>S2-2302257</w:t>
      </w:r>
    </w:p>
    <w:p w14:paraId="7CB45193" w14:textId="2D0E73CC" w:rsidR="001E41F3" w:rsidRPr="000147EF" w:rsidRDefault="009D0B93" w:rsidP="005E2C44">
      <w:pPr>
        <w:pStyle w:val="CRCoverPage"/>
        <w:outlineLvl w:val="0"/>
        <w:rPr>
          <w:b/>
          <w:noProof/>
          <w:sz w:val="24"/>
        </w:rPr>
      </w:pPr>
      <w:r>
        <w:rPr>
          <w:rFonts w:cs="Arial"/>
          <w:b/>
          <w:bCs/>
          <w:sz w:val="24"/>
        </w:rPr>
        <w:t>Athens, Greece, Feb 20 – 24,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AE13D9" w:rsidRPr="00AE13D9">
        <w:rPr>
          <w:b/>
          <w:noProof/>
          <w:color w:val="3333FF"/>
        </w:rPr>
        <w:t>S2-2301471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51CC877" w:rsidR="001E41F3" w:rsidRPr="000147EF" w:rsidRDefault="00AE13D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i/>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Pr>
                <w:rStyle w:val="aa"/>
                <w:rFonts w:cs="Arial"/>
                <w:i/>
              </w:rPr>
              <w:br/>
            </w:r>
            <w:hyperlink r:id="rId13" w:history="1">
              <w:r w:rsidR="00DE34CF" w:rsidRPr="000147EF">
                <w:rPr>
                  <w:rStyle w:val="aa"/>
                  <w:rFonts w:cs="Arial"/>
                  <w:i/>
                  <w:noProof/>
                </w:rPr>
                <w:t>http://www.3gpp.or</w:t>
              </w:r>
              <w:r w:rsidR="00807F4E">
                <w:rPr>
                  <w:rStyle w:val="aa"/>
                  <w:rFonts w:cs="Arial"/>
                  <w:i/>
                  <w:noProof/>
                </w:rPr>
                <w:t>r</w:t>
              </w:r>
              <w:r w:rsidR="00DE34CF" w:rsidRPr="000147EF">
                <w:rPr>
                  <w:rStyle w:val="aa"/>
                  <w:rFonts w:cs="Arial"/>
                  <w:i/>
                  <w:noProof/>
                </w:rPr>
                <w:t>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294" w:rsidR="005C754F" w:rsidRDefault="004E1878" w:rsidP="005C754F">
            <w:pPr>
              <w:pStyle w:val="CRCoverPage"/>
              <w:spacing w:after="0"/>
              <w:rPr>
                <w:noProof/>
              </w:rPr>
            </w:pPr>
            <w:r>
              <w:rPr>
                <w:noProof/>
              </w:rPr>
              <w:t>The following information is not expo</w:t>
            </w:r>
            <w:r w:rsidR="00485DE6">
              <w:rPr>
                <w:noProof/>
              </w:rPr>
              <w:t>s</w:t>
            </w:r>
            <w:r>
              <w:rPr>
                <w:noProof/>
              </w:rPr>
              <w:t>ed to the AF:</w:t>
            </w:r>
            <w:r w:rsidRPr="004E1878">
              <w:rPr>
                <w:noProof/>
              </w:rPr>
              <w:t xml:space="preserve"> UL and/or DL </w:t>
            </w:r>
            <w:r w:rsidR="0062230F">
              <w:rPr>
                <w:noProof/>
              </w:rPr>
              <w:t xml:space="preserve">QoS Flow </w:t>
            </w:r>
            <w:r w:rsidR="0044561E">
              <w:rPr>
                <w:noProof/>
              </w:rPr>
              <w:t>congestion information</w:t>
            </w:r>
            <w:r w:rsidRPr="004E1878">
              <w:rPr>
                <w:noProof/>
              </w:rPr>
              <w:t>, UL and/or DL data rate, event</w:t>
            </w:r>
            <w:r w:rsidR="00C00CAE">
              <w:rPr>
                <w:noProof/>
              </w:rPr>
              <w:t xml:space="preserve">s of </w:t>
            </w:r>
            <w:r w:rsidRPr="004E1878">
              <w:rPr>
                <w:noProof/>
              </w:rPr>
              <w:t xml:space="preserve"> “GFBR can no longer be guaranteed”</w:t>
            </w:r>
            <w:r w:rsidR="00C00CAE">
              <w:rPr>
                <w:lang w:eastAsia="ko-KR"/>
              </w:rPr>
              <w:t xml:space="preserve"> </w:t>
            </w:r>
            <w:r w:rsidR="00C00CAE">
              <w:rPr>
                <w:lang w:eastAsia="x-none"/>
              </w:rPr>
              <w:t>and “</w:t>
            </w:r>
            <w:r w:rsidR="00C00CAE" w:rsidRPr="001B7C50">
              <w:t>GFBR can be guaranteed again</w:t>
            </w:r>
            <w:r w:rsidR="00C00CAE">
              <w:rPr>
                <w:lang w:eastAsia="x-none"/>
              </w:rPr>
              <w:t>”</w:t>
            </w:r>
            <w:r w:rsidRPr="004E1878">
              <w:rPr>
                <w:noProof/>
              </w:rPr>
              <w:t xml:space="preserve"> for a GBR QoS Flow.</w:t>
            </w:r>
            <w:r w:rsidR="005512A4">
              <w:rPr>
                <w:noProof/>
              </w:rPr>
              <w:t xml:space="preserve"> </w:t>
            </w:r>
            <w:r w:rsidR="005512A4" w:rsidRPr="00D85B44">
              <w:rPr>
                <w:lang w:eastAsia="zh-CN"/>
              </w:rPr>
              <w:t>Averaging Window</w:t>
            </w:r>
            <w:r w:rsidR="005512A4">
              <w:rPr>
                <w:lang w:eastAsia="zh-CN"/>
              </w:rPr>
              <w:t xml:space="preserve"> provision</w:t>
            </w:r>
            <w:r w:rsidR="005512A4">
              <w:rPr>
                <w:rFonts w:hint="eastAsia"/>
                <w:lang w:eastAsia="zh-CN"/>
              </w:rPr>
              <w:t>e</w:t>
            </w:r>
            <w:r w:rsidR="005512A4">
              <w:rPr>
                <w:lang w:eastAsia="zh-CN"/>
              </w:rPr>
              <w:t>d by AF is also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CA45"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w:t>
            </w:r>
            <w:proofErr w:type="gramStart"/>
            <w:r w:rsidR="00C12DAF">
              <w:rPr>
                <w:rFonts w:hint="eastAsia"/>
                <w:lang w:eastAsia="zh-CN"/>
              </w:rPr>
              <w:t>X.</w:t>
            </w:r>
            <w:r w:rsidR="005512A4">
              <w:rPr>
                <w:lang w:eastAsia="zh-CN"/>
              </w:rPr>
              <w:t>Y</w:t>
            </w:r>
            <w:proofErr w:type="gramEnd"/>
            <w:r w:rsidR="00C12DAF">
              <w:rPr>
                <w:lang w:eastAsia="zh-CN"/>
              </w:rPr>
              <w:t>1,</w:t>
            </w:r>
            <w:r w:rsidR="00C12DAF">
              <w:rPr>
                <w:rFonts w:hint="eastAsia"/>
                <w:lang w:eastAsia="zh-CN"/>
              </w:rPr>
              <w:t xml:space="preserve"> 5.X.</w:t>
            </w:r>
            <w:r w:rsidR="005512A4">
              <w:rPr>
                <w:lang w:eastAsia="zh-CN"/>
              </w:rPr>
              <w:t>Y</w:t>
            </w:r>
            <w:r w:rsidR="00C12DAF">
              <w:rPr>
                <w:rFonts w:hint="eastAsia"/>
                <w:lang w:eastAsia="zh-CN"/>
              </w:rPr>
              <w:t>2</w:t>
            </w:r>
            <w:r w:rsidR="00C12DAF">
              <w:rPr>
                <w:lang w:eastAsia="zh-CN"/>
              </w:rPr>
              <w:t xml:space="preserve">, </w:t>
            </w:r>
            <w:r w:rsidR="00C12DAF">
              <w:rPr>
                <w:rFonts w:hint="eastAsia"/>
                <w:lang w:eastAsia="zh-CN"/>
              </w:rPr>
              <w:t>5.X.</w:t>
            </w:r>
            <w:r w:rsidR="005512A4">
              <w:rPr>
                <w:lang w:eastAsia="zh-CN"/>
              </w:rPr>
              <w:t>Y</w:t>
            </w:r>
            <w:r w:rsidR="00C12DAF">
              <w:rPr>
                <w:rFonts w:hint="eastAsia"/>
                <w:lang w:eastAsia="zh-CN"/>
              </w:rPr>
              <w:t>3</w:t>
            </w:r>
            <w:r w:rsidR="00C12DAF">
              <w:rPr>
                <w:lang w:eastAsia="zh-CN"/>
              </w:rPr>
              <w:t>,</w:t>
            </w:r>
            <w:r w:rsidR="005512A4" w:rsidDel="005512A4">
              <w:rPr>
                <w:lang w:eastAsia="zh-CN"/>
              </w:rPr>
              <w:t xml:space="preserve"> </w:t>
            </w:r>
            <w:r w:rsidR="00C12DAF">
              <w:rPr>
                <w:lang w:eastAsia="zh-CN"/>
              </w:rPr>
              <w:t xml:space="preserve"> </w:t>
            </w:r>
            <w:r w:rsidR="00E74E12">
              <w:t>5.7.1.2a, 5.7.2.4</w:t>
            </w:r>
            <w:r w:rsidR="00C408ED">
              <w:t>.1</w:t>
            </w:r>
            <w:r w:rsidR="00E74E12">
              <w:t>,</w:t>
            </w:r>
            <w:r w:rsidR="00E74E12">
              <w:rPr>
                <w:lang w:eastAsia="zh-CN"/>
              </w:rPr>
              <w:t xml:space="preserve"> </w:t>
            </w:r>
            <w:r w:rsidR="00420080">
              <w:t>7.3</w:t>
            </w:r>
            <w:r w:rsidR="00C408ED">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122440519"/>
      <w:bookmarkStart w:id="16" w:name="_Toc122440058"/>
      <w:bookmarkStart w:id="17" w:name="_Toc114664950"/>
      <w:bookmarkStart w:id="18" w:name="_Toc51768986"/>
      <w:bookmarkStart w:id="19" w:name="_Toc47342288"/>
      <w:bookmarkStart w:id="20" w:name="_Toc45183446"/>
      <w:bookmarkStart w:id="21" w:name="_Toc36187542"/>
      <w:bookmarkStart w:id="22" w:name="_Toc27846418"/>
      <w:bookmarkStart w:id="23" w:name="_Toc114665619"/>
      <w:bookmarkStart w:id="24" w:name="_Toc114671133"/>
      <w:bookmarkStart w:id="25" w:name="_Toc51836844"/>
      <w:bookmarkStart w:id="26" w:name="_Toc47594213"/>
      <w:bookmarkStart w:id="27" w:name="_Toc45194801"/>
      <w:bookmarkStart w:id="28" w:name="_Toc37076355"/>
      <w:bookmarkStart w:id="29" w:name="_Toc36192624"/>
      <w:bookmarkStart w:id="30" w:name="_Toc27896456"/>
      <w:bookmarkStart w:id="31" w:name="_Toc19197303"/>
      <w:bookmarkEnd w:id="2"/>
      <w:bookmarkEnd w:id="3"/>
      <w:bookmarkEnd w:id="4"/>
      <w:bookmarkEnd w:id="5"/>
      <w:bookmarkEnd w:id="6"/>
      <w:bookmarkEnd w:id="7"/>
      <w:bookmarkEnd w:id="8"/>
      <w:r w:rsidRPr="001B7C50">
        <w:t>5.20</w:t>
      </w:r>
      <w:r w:rsidRPr="001B7C50">
        <w:tab/>
      </w:r>
      <w:r w:rsidRPr="001B7C50">
        <w:rPr>
          <w:lang w:eastAsia="ko-KR"/>
        </w:rPr>
        <w:t>External Exposure of Network Capability</w:t>
      </w:r>
      <w:bookmarkEnd w:id="9"/>
      <w:bookmarkEnd w:id="10"/>
      <w:bookmarkEnd w:id="11"/>
      <w:bookmarkEnd w:id="12"/>
      <w:bookmarkEnd w:id="13"/>
      <w:bookmarkEnd w:id="14"/>
      <w:bookmarkEnd w:id="15"/>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16549453"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bookmarkStart w:id="32" w:name="_GoBack"/>
      <w:ins w:id="33" w:author="vivo" w:date="2023-01-07T11:09:00Z">
        <w:r w:rsidR="00514817" w:rsidRPr="009E0595">
          <w:rPr>
            <w:lang w:eastAsia="ko-KR"/>
          </w:rPr>
          <w:t xml:space="preserve"> </w:t>
        </w:r>
        <w:r w:rsidR="00514817" w:rsidRPr="001B7C50">
          <w:rPr>
            <w:lang w:eastAsia="ko-KR"/>
          </w:rPr>
          <w:t xml:space="preserve">Monitoring capability can </w:t>
        </w:r>
      </w:ins>
      <w:ins w:id="34" w:author="vivo" w:date="2023-01-07T11:12:00Z">
        <w:r w:rsidR="00514817">
          <w:rPr>
            <w:lang w:eastAsia="ko-KR"/>
          </w:rPr>
          <w:t xml:space="preserve">also </w:t>
        </w:r>
      </w:ins>
      <w:ins w:id="35" w:author="vivo" w:date="2023-01-07T11:09:00Z">
        <w:r w:rsidR="00514817" w:rsidRPr="001B7C50">
          <w:rPr>
            <w:lang w:eastAsia="ko-KR"/>
          </w:rPr>
          <w:t>be used for exposing</w:t>
        </w:r>
        <w:r w:rsidR="00514817" w:rsidRPr="00C50222">
          <w:rPr>
            <w:color w:val="FF0000"/>
            <w:lang w:eastAsia="ko-KR"/>
          </w:rPr>
          <w:t xml:space="preserve"> </w:t>
        </w:r>
      </w:ins>
      <w:ins w:id="36" w:author="vivo" w:date="2023-01-07T11:10:00Z">
        <w:r w:rsidR="00514817" w:rsidRPr="00616F17">
          <w:rPr>
            <w:lang w:eastAsia="ko-KR"/>
          </w:rPr>
          <w:t xml:space="preserve">QoS </w:t>
        </w:r>
      </w:ins>
      <w:ins w:id="37" w:author="vivo" w:date="2023-01-07T15:16:00Z">
        <w:r w:rsidR="006B3535">
          <w:rPr>
            <w:lang w:eastAsia="ko-KR"/>
          </w:rPr>
          <w:t>monitoring result</w:t>
        </w:r>
      </w:ins>
      <w:ins w:id="38" w:author="vivo" w:date="2023-01-07T11:09:00Z">
        <w:r w:rsidR="00514817" w:rsidRPr="00616F17">
          <w:rPr>
            <w:lang w:eastAsia="ko-KR"/>
          </w:rPr>
          <w:t xml:space="preserve"> such as </w:t>
        </w:r>
      </w:ins>
      <w:ins w:id="39" w:author="vivo" w:date="2023-01-07T12:54:00Z">
        <w:r w:rsidR="00EC5E5C" w:rsidRPr="00616F17">
          <w:rPr>
            <w:lang w:eastAsia="ko-KR"/>
          </w:rPr>
          <w:t>UL and/or DL</w:t>
        </w:r>
      </w:ins>
      <w:ins w:id="40" w:author="vivo" w:date="2023-01-07T11:11:00Z">
        <w:r w:rsidR="00514817" w:rsidRPr="00616F17">
          <w:rPr>
            <w:lang w:eastAsia="ko-KR"/>
          </w:rPr>
          <w:t xml:space="preserve"> packet delay, round trip packet delay,</w:t>
        </w:r>
      </w:ins>
      <w:ins w:id="41" w:author="vivo" w:date="2023-01-07T12:53:00Z">
        <w:r w:rsidR="00EC5E5C" w:rsidRPr="00616F17">
          <w:rPr>
            <w:lang w:eastAsia="ko-KR"/>
          </w:rPr>
          <w:t xml:space="preserve"> </w:t>
        </w:r>
      </w:ins>
      <w:ins w:id="42" w:author="vivo" w:date="2023-01-07T12:52:00Z">
        <w:r w:rsidR="00EC5E5C" w:rsidRPr="00616F17">
          <w:rPr>
            <w:lang w:eastAsia="ko-KR"/>
          </w:rPr>
          <w:t>UL and/or DL</w:t>
        </w:r>
      </w:ins>
      <w:bookmarkEnd w:id="32"/>
      <w:ins w:id="43" w:author="Ericsson User" w:date="2023-01-19T16:14:00Z">
        <w:r w:rsidR="00EC5E5C" w:rsidRPr="00616F17" w:rsidDel="008E03A3">
          <w:rPr>
            <w:lang w:eastAsia="ko-KR"/>
          </w:rPr>
          <w:t xml:space="preserve"> </w:t>
        </w:r>
        <w:r w:rsidR="00D83356">
          <w:rPr>
            <w:lang w:eastAsia="ko-KR"/>
          </w:rPr>
          <w:t>QoS flow congestion information</w:t>
        </w:r>
      </w:ins>
      <w:ins w:id="44" w:author="vivo" w:date="2023-01-07T11:11:00Z">
        <w:r w:rsidR="00514817" w:rsidRPr="00616F17">
          <w:rPr>
            <w:lang w:eastAsia="ko-KR"/>
          </w:rPr>
          <w:t xml:space="preserve">, </w:t>
        </w:r>
      </w:ins>
      <w:ins w:id="45" w:author="vivo" w:date="2023-01-07T12:53:00Z">
        <w:r w:rsidR="00EC5E5C" w:rsidRPr="00616F17">
          <w:rPr>
            <w:lang w:eastAsia="ko-KR"/>
          </w:rPr>
          <w:t xml:space="preserve">UL and/or DL </w:t>
        </w:r>
      </w:ins>
      <w:ins w:id="46" w:author="vivo" w:date="2023-01-07T11:11:00Z">
        <w:r w:rsidR="00514817" w:rsidRPr="00616F17">
          <w:rPr>
            <w:lang w:eastAsia="ko-KR"/>
          </w:rPr>
          <w:t xml:space="preserve">data rate, or </w:t>
        </w:r>
      </w:ins>
      <w:ins w:id="47" w:author="vivo" w:date="2023-01-07T15:17:00Z">
        <w:r w:rsidR="006B3535">
          <w:rPr>
            <w:lang w:eastAsia="x-none"/>
          </w:rPr>
          <w:t>the event</w:t>
        </w:r>
      </w:ins>
      <w:ins w:id="48" w:author="vivo" w:date="2023-01-16T09:40:00Z">
        <w:r w:rsidR="00C00CAE">
          <w:rPr>
            <w:lang w:eastAsia="x-none"/>
          </w:rPr>
          <w:t>s of</w:t>
        </w:r>
      </w:ins>
      <w:ins w:id="49" w:author="vivo" w:date="2023-01-07T15:17:00Z">
        <w:r w:rsidR="006B3535">
          <w:rPr>
            <w:lang w:eastAsia="x-none"/>
          </w:rPr>
          <w:t xml:space="preserve"> “</w:t>
        </w:r>
        <w:r w:rsidR="006B3535" w:rsidRPr="001B7C50">
          <w:t>GFBR can no longer be guaranteed</w:t>
        </w:r>
        <w:r w:rsidR="006B3535">
          <w:rPr>
            <w:lang w:eastAsia="ko-KR"/>
          </w:rPr>
          <w:t>”</w:t>
        </w:r>
      </w:ins>
      <w:ins w:id="50" w:author="vivo" w:date="2023-01-16T09:40:00Z">
        <w:r w:rsidR="00C00CAE">
          <w:rPr>
            <w:lang w:eastAsia="ko-KR"/>
          </w:rPr>
          <w:t xml:space="preserve"> and </w:t>
        </w:r>
      </w:ins>
      <w:ins w:id="51" w:author="vivo" w:date="2023-01-16T09:41:00Z">
        <w:r w:rsidR="00C00CAE" w:rsidRPr="001B7C50">
          <w:t>"GFBR can be guaranteed again"</w:t>
        </w:r>
      </w:ins>
      <w:ins w:id="52"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16"/>
    <w:bookmarkEnd w:id="17"/>
    <w:bookmarkEnd w:id="18"/>
    <w:bookmarkEnd w:id="19"/>
    <w:bookmarkEnd w:id="20"/>
    <w:bookmarkEnd w:id="21"/>
    <w:bookmarkEnd w:id="22"/>
    <w:p w14:paraId="7ECE8CD0" w14:textId="77777777" w:rsidR="001846C5" w:rsidRDefault="001846C5" w:rsidP="001846C5">
      <w:pPr>
        <w:pStyle w:val="12"/>
        <w:rPr>
          <w:color w:val="FF0000"/>
        </w:rPr>
      </w:pPr>
      <w:r>
        <w:rPr>
          <w:color w:val="FF0000"/>
        </w:rPr>
        <w:t xml:space="preserve">* * * Next Changes * * * </w:t>
      </w:r>
    </w:p>
    <w:bookmarkEnd w:id="23"/>
    <w:p w14:paraId="10F58F65" w14:textId="41AC66AE" w:rsidR="00B77716" w:rsidRDefault="00B77716" w:rsidP="00B77716">
      <w:pPr>
        <w:pStyle w:val="2"/>
        <w:rPr>
          <w:ins w:id="53" w:author="vivo" w:date="2023-01-07T11:21:00Z"/>
        </w:rPr>
      </w:pPr>
      <w:ins w:id="54" w:author="vivo" w:date="2023-01-07T11:21:00Z">
        <w:r>
          <w:t>5.20</w:t>
        </w:r>
      </w:ins>
      <w:ins w:id="55" w:author="vivo" w:date="2023-01-07T13:05:00Z">
        <w:r w:rsidR="00A01739">
          <w:t>x</w:t>
        </w:r>
      </w:ins>
      <w:ins w:id="56" w:author="vivo" w:date="2023-01-07T11:22:00Z">
        <w:r>
          <w:t xml:space="preserve"> </w:t>
        </w:r>
      </w:ins>
      <w:bookmarkStart w:id="57" w:name="_Toc66367662"/>
      <w:bookmarkStart w:id="58" w:name="_Toc66367725"/>
      <w:bookmarkStart w:id="59" w:name="_Toc69743786"/>
      <w:bookmarkStart w:id="60" w:name="_Toc73524700"/>
      <w:bookmarkStart w:id="61" w:name="_Toc73527604"/>
      <w:bookmarkStart w:id="62" w:name="_Toc73950280"/>
      <w:bookmarkStart w:id="63" w:name="_Toc81492213"/>
      <w:bookmarkStart w:id="64" w:name="_Toc81492777"/>
      <w:bookmarkStart w:id="65" w:name="_Toc81816538"/>
      <w:bookmarkStart w:id="66" w:name="_Toc122504437"/>
      <w:ins w:id="67" w:author="vivo" w:date="2023-01-07T12:55:00Z">
        <w:r w:rsidR="00EC5E5C">
          <w:t>Efficient 5GS Information</w:t>
        </w:r>
      </w:ins>
      <w:ins w:id="68" w:author="vivo" w:date="2023-01-07T11:21:00Z">
        <w:r>
          <w:t xml:space="preserve"> Exposure</w:t>
        </w:r>
        <w:bookmarkEnd w:id="57"/>
        <w:bookmarkEnd w:id="58"/>
        <w:bookmarkEnd w:id="59"/>
        <w:bookmarkEnd w:id="60"/>
        <w:bookmarkEnd w:id="61"/>
        <w:bookmarkEnd w:id="62"/>
        <w:bookmarkEnd w:id="63"/>
        <w:bookmarkEnd w:id="64"/>
        <w:bookmarkEnd w:id="65"/>
        <w:bookmarkEnd w:id="66"/>
      </w:ins>
    </w:p>
    <w:p w14:paraId="378AE27E" w14:textId="2E5072D2" w:rsidR="00B77716" w:rsidRPr="00FB166C" w:rsidRDefault="00A01739" w:rsidP="00B77716">
      <w:pPr>
        <w:pStyle w:val="3"/>
        <w:rPr>
          <w:ins w:id="69" w:author="vivo" w:date="2023-01-07T11:21:00Z"/>
        </w:rPr>
      </w:pPr>
      <w:bookmarkStart w:id="70" w:name="_Toc66367663"/>
      <w:bookmarkStart w:id="71" w:name="_Toc66367726"/>
      <w:bookmarkStart w:id="72" w:name="_Toc69743787"/>
      <w:bookmarkStart w:id="73" w:name="_Toc73524701"/>
      <w:bookmarkStart w:id="74" w:name="_Toc73527605"/>
      <w:bookmarkStart w:id="75" w:name="_Toc73950281"/>
      <w:bookmarkStart w:id="76" w:name="_Toc81492214"/>
      <w:bookmarkStart w:id="77" w:name="_Toc81492778"/>
      <w:bookmarkStart w:id="78" w:name="_Toc81816539"/>
      <w:bookmarkStart w:id="79" w:name="_Toc122504438"/>
      <w:ins w:id="80" w:author="vivo" w:date="2023-01-07T13:05:00Z">
        <w:r>
          <w:t>5.20x</w:t>
        </w:r>
      </w:ins>
      <w:ins w:id="81" w:author="vivo" w:date="2023-01-07T11:21:00Z">
        <w:r w:rsidR="00B77716">
          <w:t>.1</w:t>
        </w:r>
        <w:r w:rsidR="00B77716" w:rsidRPr="004D3578">
          <w:tab/>
        </w:r>
        <w:r w:rsidR="00B77716">
          <w:t>General</w:t>
        </w:r>
        <w:bookmarkEnd w:id="70"/>
        <w:bookmarkEnd w:id="71"/>
        <w:bookmarkEnd w:id="72"/>
        <w:bookmarkEnd w:id="73"/>
        <w:bookmarkEnd w:id="74"/>
        <w:bookmarkEnd w:id="75"/>
        <w:bookmarkEnd w:id="76"/>
        <w:bookmarkEnd w:id="77"/>
        <w:bookmarkEnd w:id="78"/>
        <w:bookmarkEnd w:id="79"/>
      </w:ins>
    </w:p>
    <w:p w14:paraId="6901DD6F" w14:textId="75440A6A" w:rsidR="00BF519C" w:rsidRDefault="00B77716" w:rsidP="00B77716">
      <w:pPr>
        <w:rPr>
          <w:ins w:id="82" w:author="vivo" w:date="2023-01-07T11:51:00Z"/>
        </w:rPr>
      </w:pPr>
      <w:ins w:id="83" w:author="vivo" w:date="2023-01-07T11:21:00Z">
        <w:r>
          <w:t xml:space="preserve">Some real time network information </w:t>
        </w:r>
      </w:ins>
      <w:ins w:id="84" w:author="vivo" w:date="2023-01-23T13:54:00Z">
        <w:r w:rsidR="00DD4BEE">
          <w:t>is</w:t>
        </w:r>
      </w:ins>
      <w:ins w:id="85" w:author="vivo" w:date="2023-01-07T11:21:00Z">
        <w:r>
          <w:t xml:space="preserve"> useful for application layer. </w:t>
        </w:r>
      </w:ins>
      <w:ins w:id="86" w:author="vivo" w:date="2023-01-07T11:22:00Z">
        <w:r>
          <w:t>I</w:t>
        </w:r>
      </w:ins>
      <w:ins w:id="87" w:author="vivo" w:date="2023-01-07T11:21:00Z">
        <w:r>
          <w:t>n order to expose network information timely</w:t>
        </w:r>
      </w:ins>
      <w:ins w:id="88" w:author="vivo" w:date="2023-01-07T11:44:00Z">
        <w:r w:rsidR="004562D9">
          <w:t xml:space="preserve"> and efficiently</w:t>
        </w:r>
      </w:ins>
      <w:ins w:id="89" w:author="vivo" w:date="2023-01-07T11:21:00Z">
        <w:r>
          <w:t xml:space="preserve"> to </w:t>
        </w:r>
      </w:ins>
      <w:ins w:id="90" w:author="vivo" w:date="2023-01-07T11:23:00Z">
        <w:r w:rsidR="0010294F">
          <w:t>AF</w:t>
        </w:r>
      </w:ins>
      <w:ins w:id="91" w:author="vivo" w:date="2023-01-07T12:56:00Z">
        <w:r w:rsidR="00EC5E5C">
          <w:t xml:space="preserve"> or AS</w:t>
        </w:r>
      </w:ins>
      <w:ins w:id="92" w:author="vivo" w:date="2023-01-07T11:49:00Z">
        <w:r w:rsidR="00BF519C">
          <w:t>,</w:t>
        </w:r>
      </w:ins>
      <w:ins w:id="93" w:author="vivo" w:date="2023-01-07T11:50:00Z">
        <w:r w:rsidR="00BF519C">
          <w:t xml:space="preserve"> the </w:t>
        </w:r>
      </w:ins>
      <w:ins w:id="94" w:author="vivo" w:date="2023-01-07T11:51:00Z">
        <w:r w:rsidR="00BF519C">
          <w:t xml:space="preserve">following </w:t>
        </w:r>
      </w:ins>
      <w:ins w:id="95" w:author="vivo" w:date="2023-01-07T15:19:00Z">
        <w:r w:rsidR="006B3535">
          <w:t>applies</w:t>
        </w:r>
      </w:ins>
      <w:ins w:id="96" w:author="vivo" w:date="2023-01-07T11:53:00Z">
        <w:r w:rsidR="00BF519C">
          <w:t>:</w:t>
        </w:r>
      </w:ins>
    </w:p>
    <w:p w14:paraId="4BC93C18" w14:textId="1D09DA0B" w:rsidR="00B13FDB" w:rsidRDefault="00B13FDB" w:rsidP="00B13FDB">
      <w:pPr>
        <w:pStyle w:val="B1"/>
        <w:rPr>
          <w:ins w:id="97" w:author="vivo" w:date="2023-01-07T13:24:00Z"/>
        </w:rPr>
      </w:pPr>
      <w:ins w:id="98" w:author="vivo" w:date="2023-01-07T13:26:00Z">
        <w:r w:rsidRPr="001B7C50">
          <w:t>-</w:t>
        </w:r>
        <w:r w:rsidRPr="001B7C50">
          <w:tab/>
        </w:r>
      </w:ins>
      <w:ins w:id="99" w:author="vivo" w:date="2023-01-07T13:07:00Z">
        <w:r w:rsidR="00A01739">
          <w:t>The UPF may be required to expose i.e. QoS monitoring results as defined in clause 5.33.3, to AF.</w:t>
        </w:r>
      </w:ins>
      <w:ins w:id="100"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01" w:author="vivo" w:date="2023-01-07T13:47:00Z">
        <w:r w:rsidR="00072BD7" w:rsidRPr="00616F17">
          <w:rPr>
            <w:rFonts w:hint="eastAsia"/>
            <w:lang w:eastAsia="zh-CN"/>
          </w:rPr>
          <w:t>[</w:t>
        </w:r>
        <w:r w:rsidR="00072BD7" w:rsidRPr="00616F17">
          <w:t>130]</w:t>
        </w:r>
      </w:ins>
      <w:ins w:id="102" w:author="vivo" w:date="2023-01-07T13:08:00Z">
        <w:r w:rsidR="00A01739" w:rsidRPr="00616F17">
          <w:t>.</w:t>
        </w:r>
      </w:ins>
      <w:ins w:id="103" w:author="vivo" w:date="2023-01-07T13:24:00Z">
        <w:r w:rsidRPr="00616F17">
          <w:t xml:space="preserve"> A</w:t>
        </w:r>
        <w:r>
          <w:t xml:space="preserve">lternatively, the UPF </w:t>
        </w:r>
        <w:r>
          <w:rPr>
            <w:lang w:eastAsia="zh-CN"/>
          </w:rPr>
          <w:t>may be instructed to report the information</w:t>
        </w:r>
      </w:ins>
      <w:ins w:id="104" w:author="vivo" w:date="2023-01-07T13:48:00Z">
        <w:r w:rsidR="00072BD7">
          <w:rPr>
            <w:lang w:eastAsia="zh-CN"/>
          </w:rPr>
          <w:t xml:space="preserve"> to the AF</w:t>
        </w:r>
      </w:ins>
      <w:ins w:id="105" w:author="vivo" w:date="2023-01-07T13:24:00Z">
        <w:r>
          <w:rPr>
            <w:lang w:eastAsia="zh-CN"/>
          </w:rPr>
          <w:t xml:space="preserve"> via </w:t>
        </w:r>
        <w:r>
          <w:t>SMF/PCF/NEF.</w:t>
        </w:r>
      </w:ins>
    </w:p>
    <w:p w14:paraId="72AC0A82" w14:textId="448DD09E" w:rsidR="004562D9" w:rsidRDefault="00B13FDB" w:rsidP="00616F17">
      <w:pPr>
        <w:pStyle w:val="B1"/>
        <w:rPr>
          <w:ins w:id="106" w:author="vivo" w:date="2023-01-07T11:47:00Z"/>
        </w:rPr>
      </w:pPr>
      <w:ins w:id="107" w:author="vivo" w:date="2023-01-07T13:26:00Z">
        <w:r w:rsidRPr="001B7C50">
          <w:t>-</w:t>
        </w:r>
        <w:r w:rsidRPr="001B7C50">
          <w:tab/>
        </w:r>
      </w:ins>
      <w:ins w:id="108" w:author="vivo" w:date="2023-01-07T11:45:00Z">
        <w:r w:rsidR="004562D9">
          <w:t>When the exposed</w:t>
        </w:r>
      </w:ins>
      <w:ins w:id="109" w:author="vivo" w:date="2023-01-07T11:51:00Z">
        <w:r w:rsidR="00BF519C">
          <w:t xml:space="preserve"> network </w:t>
        </w:r>
      </w:ins>
      <w:ins w:id="110" w:author="vivo" w:date="2023-01-07T11:45:00Z">
        <w:r w:rsidR="004562D9">
          <w:t xml:space="preserve">information is provided by the NG-RAN, </w:t>
        </w:r>
      </w:ins>
      <w:ins w:id="111" w:author="vivo" w:date="2023-01-07T11:51:00Z">
        <w:r w:rsidR="00BF519C">
          <w:t xml:space="preserve">the NG-RAN </w:t>
        </w:r>
      </w:ins>
      <w:ins w:id="112" w:author="vivo" w:date="2023-01-07T11:52:00Z">
        <w:r w:rsidR="00BF519C" w:rsidRPr="009A7D54">
          <w:t xml:space="preserve">may be instructed to report </w:t>
        </w:r>
      </w:ins>
      <w:ins w:id="113" w:author="vivo" w:date="2023-01-07T15:20:00Z">
        <w:r w:rsidR="006B3535">
          <w:t xml:space="preserve">the </w:t>
        </w:r>
      </w:ins>
      <w:ins w:id="114" w:author="vivo" w:date="2023-01-07T11:52:00Z">
        <w:r w:rsidR="00BF519C" w:rsidRPr="009A7D54">
          <w:t xml:space="preserve">information </w:t>
        </w:r>
        <w:r w:rsidR="00BF519C">
          <w:t>via t</w:t>
        </w:r>
      </w:ins>
      <w:ins w:id="115" w:author="vivo" w:date="2023-01-07T11:45:00Z">
        <w:r w:rsidR="004562D9">
          <w:t xml:space="preserve">he tunnel between the NG RAN and </w:t>
        </w:r>
      </w:ins>
      <w:ins w:id="116" w:author="vivo" w:date="2023-01-07T12:57:00Z">
        <w:r w:rsidR="00A01739">
          <w:t xml:space="preserve">PSA </w:t>
        </w:r>
      </w:ins>
      <w:ins w:id="117" w:author="vivo" w:date="2023-01-07T11:45:00Z">
        <w:r w:rsidR="004562D9">
          <w:t>UPF</w:t>
        </w:r>
      </w:ins>
      <w:ins w:id="118" w:author="vivo" w:date="2023-01-07T11:53:00Z">
        <w:r w:rsidR="00BF519C">
          <w:t>,</w:t>
        </w:r>
        <w:r w:rsidR="00BF519C" w:rsidRPr="00BF519C">
          <w:t xml:space="preserve"> </w:t>
        </w:r>
        <w:r w:rsidR="00BF519C">
          <w:t>as defined in clause 5.33.3</w:t>
        </w:r>
      </w:ins>
      <w:ins w:id="119" w:author="Ericsson User" w:date="2023-01-19T16:30:00Z">
        <w:r w:rsidR="00821085">
          <w:t xml:space="preserve"> and 5.X</w:t>
        </w:r>
      </w:ins>
      <w:ins w:id="120" w:author="vivo" w:date="2023-01-07T11:46:00Z">
        <w:r w:rsidR="004562D9">
          <w:t>.</w:t>
        </w:r>
      </w:ins>
    </w:p>
    <w:p w14:paraId="52AAD5F1" w14:textId="6867CD3E" w:rsidR="00BF519C" w:rsidRDefault="00255C8C" w:rsidP="00616F17">
      <w:pPr>
        <w:pStyle w:val="NO"/>
        <w:rPr>
          <w:ins w:id="121" w:author="vivo" w:date="2023-01-07T11:47:00Z"/>
          <w:lang w:eastAsia="zh-CN"/>
        </w:rPr>
      </w:pPr>
      <w:ins w:id="122" w:author="vivo" w:date="2023-01-07T11:58:00Z">
        <w:r>
          <w:t>NOTE 1:</w:t>
        </w:r>
        <w:r>
          <w:tab/>
        </w:r>
      </w:ins>
      <w:ins w:id="123" w:author="vivo" w:date="2023-01-07T11:55:00Z">
        <w:r w:rsidR="00BF519C">
          <w:rPr>
            <w:rFonts w:hint="eastAsia"/>
            <w:lang w:eastAsia="zh-CN"/>
          </w:rPr>
          <w:t>I</w:t>
        </w:r>
        <w:r w:rsidR="00BF519C">
          <w:rPr>
            <w:lang w:eastAsia="zh-CN"/>
          </w:rPr>
          <w:t xml:space="preserve">n the scenario of </w:t>
        </w:r>
      </w:ins>
      <w:ins w:id="124" w:author="vivo" w:date="2023-01-07T13:03:00Z">
        <w:r w:rsidR="00A01739" w:rsidRPr="00C70D9E">
          <w:t>Edge Computing</w:t>
        </w:r>
      </w:ins>
      <w:ins w:id="125" w:author="vivo" w:date="2023-01-07T11:55:00Z">
        <w:r w:rsidR="00BF519C">
          <w:rPr>
            <w:lang w:eastAsia="zh-CN"/>
          </w:rPr>
          <w:t xml:space="preserve">, the AS </w:t>
        </w:r>
      </w:ins>
      <w:ins w:id="126"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127" w:name="_Toc20150158"/>
      <w:bookmarkStart w:id="128" w:name="_Toc27846960"/>
      <w:bookmarkStart w:id="129" w:name="_Toc36188091"/>
      <w:bookmarkStart w:id="130" w:name="_Toc45183996"/>
      <w:bookmarkStart w:id="131" w:name="_Toc47342838"/>
      <w:bookmarkStart w:id="132" w:name="_Toc51769540"/>
      <w:bookmarkStart w:id="133" w:name="_Toc122440703"/>
      <w:bookmarkEnd w:id="24"/>
      <w:bookmarkEnd w:id="25"/>
      <w:bookmarkEnd w:id="26"/>
      <w:bookmarkEnd w:id="27"/>
      <w:bookmarkEnd w:id="28"/>
      <w:bookmarkEnd w:id="29"/>
      <w:bookmarkEnd w:id="30"/>
      <w:bookmarkEnd w:id="31"/>
      <w:r>
        <w:rPr>
          <w:color w:val="FF0000"/>
        </w:rPr>
        <w:t xml:space="preserve">* * Next Changes * * * </w:t>
      </w:r>
    </w:p>
    <w:p w14:paraId="5969A6E6" w14:textId="77777777" w:rsidR="00201F5B" w:rsidRPr="001B7C50" w:rsidRDefault="00201F5B" w:rsidP="00201F5B">
      <w:pPr>
        <w:pStyle w:val="3"/>
        <w:rPr>
          <w:ins w:id="134" w:author="vivo2" w:date="2023-01-18T01:21:00Z"/>
        </w:rPr>
      </w:pPr>
      <w:ins w:id="135" w:author="vivo2" w:date="2023-01-18T01:21:00Z">
        <w:r w:rsidRPr="001B7C50">
          <w:t>5.</w:t>
        </w:r>
        <w:r>
          <w:t>X</w:t>
        </w:r>
        <w:r w:rsidRPr="001B7C50">
          <w:tab/>
          <w:t xml:space="preserve">QoS Monitoring </w:t>
        </w:r>
      </w:ins>
    </w:p>
    <w:p w14:paraId="7A7C1200" w14:textId="55D9A242" w:rsidR="00EC3C67" w:rsidRPr="00201F5B" w:rsidDel="008E03A3" w:rsidRDefault="00EC3C67" w:rsidP="00201F5B">
      <w:pPr>
        <w:pStyle w:val="4"/>
        <w:rPr>
          <w:ins w:id="136" w:author="vivo2" w:date="2023-01-16T11:19:00Z"/>
          <w:rFonts w:eastAsiaTheme="minorEastAsia"/>
        </w:rPr>
      </w:pPr>
      <w:ins w:id="137" w:author="vivo2" w:date="2023-01-16T11:19:00Z">
        <w:r w:rsidRPr="00201F5B" w:rsidDel="008E03A3">
          <w:rPr>
            <w:rFonts w:eastAsiaTheme="minorEastAsia"/>
          </w:rPr>
          <w:t>5.</w:t>
        </w:r>
        <w:proofErr w:type="gramStart"/>
        <w:r w:rsidRPr="00201F5B" w:rsidDel="008E03A3">
          <w:rPr>
            <w:rFonts w:eastAsiaTheme="minorEastAsia"/>
          </w:rPr>
          <w:t>X.</w:t>
        </w:r>
      </w:ins>
      <w:ins w:id="138" w:author="vivo2" w:date="2023-01-18T01:22:00Z">
        <w:r w:rsidR="00201F5B" w:rsidRPr="00201F5B" w:rsidDel="008E03A3">
          <w:rPr>
            <w:rFonts w:eastAsiaTheme="minorEastAsia"/>
          </w:rPr>
          <w:t>Y</w:t>
        </w:r>
        <w:proofErr w:type="gramEnd"/>
        <w:r w:rsidR="00201F5B" w:rsidRPr="00201F5B" w:rsidDel="008E03A3">
          <w:rPr>
            <w:rFonts w:eastAsiaTheme="minorEastAsia"/>
          </w:rPr>
          <w:t>1</w:t>
        </w:r>
      </w:ins>
      <w:ins w:id="139" w:author="vivo2" w:date="2023-01-18T01:24:00Z">
        <w:r w:rsidR="00201F5B" w:rsidRPr="001B7C50" w:rsidDel="008E03A3">
          <w:tab/>
        </w:r>
      </w:ins>
      <w:bookmarkStart w:id="140" w:name="_Hlk124898907"/>
      <w:ins w:id="141" w:author="vivo2" w:date="2023-01-16T11:19:00Z">
        <w:r w:rsidRPr="00201F5B" w:rsidDel="0028202D">
          <w:rPr>
            <w:rFonts w:eastAsiaTheme="minorEastAsia"/>
          </w:rPr>
          <w:t>Congestion information</w:t>
        </w:r>
      </w:ins>
      <w:ins w:id="142" w:author="vivo2" w:date="2023-01-18T01:22:00Z">
        <w:r w:rsidR="00201F5B" w:rsidRPr="00201F5B" w:rsidDel="0028202D">
          <w:rPr>
            <w:rFonts w:eastAsiaTheme="minorEastAsia"/>
          </w:rPr>
          <w:t xml:space="preserve"> monitoring</w:t>
        </w:r>
      </w:ins>
      <w:bookmarkEnd w:id="140"/>
    </w:p>
    <w:p w14:paraId="1050B554" w14:textId="25106009" w:rsidR="00EC3C67" w:rsidDel="0028202D" w:rsidRDefault="00EC3C67" w:rsidP="00EC3C67">
      <w:pPr>
        <w:rPr>
          <w:ins w:id="143" w:author="vivo2" w:date="2023-01-16T11:19:00Z"/>
          <w:rFonts w:eastAsia="Malgun Gothic"/>
          <w:lang w:eastAsia="ko-KR"/>
        </w:rPr>
      </w:pPr>
      <w:ins w:id="144" w:author="vivo2" w:date="2023-01-16T11:19:00Z">
        <w:r w:rsidRPr="00516789" w:rsidDel="0028202D">
          <w:rPr>
            <w:rFonts w:eastAsia="Malgun Gothic"/>
            <w:lang w:eastAsia="ko-KR"/>
          </w:rPr>
          <w:t>The NG-RAN may be r</w:t>
        </w:r>
        <w:r w:rsidRPr="001B1084" w:rsidDel="0028202D">
          <w:rPr>
            <w:rFonts w:eastAsia="Malgun Gothic"/>
            <w:lang w:eastAsia="ko-KR"/>
          </w:rPr>
          <w:t xml:space="preserve">equired to provide the UL and/or DL </w:t>
        </w:r>
      </w:ins>
      <w:ins w:id="145" w:author="Ericsson User" w:date="2023-01-19T16:32:00Z">
        <w:r w:rsidR="00941A80" w:rsidRPr="001B1084">
          <w:rPr>
            <w:rFonts w:eastAsia="Malgun Gothic"/>
            <w:lang w:eastAsia="ko-KR"/>
          </w:rPr>
          <w:t xml:space="preserve">QoS Flow </w:t>
        </w:r>
      </w:ins>
      <w:ins w:id="146" w:author="vivo2" w:date="2023-01-16T11:19:00Z">
        <w:r w:rsidRPr="001B1084" w:rsidDel="0028202D">
          <w:rPr>
            <w:rFonts w:eastAsia="Malgun Gothic"/>
            <w:lang w:eastAsia="ko-KR"/>
          </w:rPr>
          <w:t xml:space="preserve">congestion information. The UPF may be required to monitor the UL and/or DL </w:t>
        </w:r>
      </w:ins>
      <w:ins w:id="147" w:author="Ericsson User" w:date="2023-01-19T16:32:00Z">
        <w:r w:rsidR="00941A80" w:rsidRPr="001B1084">
          <w:rPr>
            <w:rFonts w:eastAsia="Malgun Gothic"/>
            <w:lang w:eastAsia="ko-KR"/>
          </w:rPr>
          <w:t xml:space="preserve">QoS Flow </w:t>
        </w:r>
      </w:ins>
      <w:ins w:id="148" w:author="vivo2" w:date="2023-01-16T11:19:00Z">
        <w:r w:rsidRPr="001B1084" w:rsidDel="0028202D">
          <w:rPr>
            <w:rFonts w:eastAsia="Malgun Gothic"/>
            <w:lang w:eastAsia="ko-KR"/>
          </w:rPr>
          <w:t>congestion information reported from the NG-RAN.</w:t>
        </w:r>
        <w:r w:rsidRPr="00516789" w:rsidDel="0028202D">
          <w:rPr>
            <w:rFonts w:eastAsia="Malgun Gothic"/>
            <w:lang w:eastAsia="ko-KR"/>
          </w:rPr>
          <w:t xml:space="preserve"> </w:t>
        </w:r>
      </w:ins>
    </w:p>
    <w:p w14:paraId="1023F1ED" w14:textId="423977E2" w:rsidR="00EC3C67" w:rsidDel="0028202D" w:rsidRDefault="00091D2B" w:rsidP="00EC3C67">
      <w:pPr>
        <w:rPr>
          <w:ins w:id="149" w:author="vivo2" w:date="2023-01-16T11:19:00Z"/>
          <w:lang w:eastAsia="zh-CN"/>
        </w:rPr>
      </w:pPr>
      <w:ins w:id="150" w:author="Ericsson User" w:date="2023-01-19T16:37:00Z">
        <w:r>
          <w:rPr>
            <w:lang w:eastAsia="zh-CN"/>
          </w:rPr>
          <w:t xml:space="preserve">QoS monitoring </w:t>
        </w:r>
        <w:r w:rsidRPr="00616F17">
          <w:rPr>
            <w:lang w:eastAsia="x-none"/>
          </w:rPr>
          <w:t>request</w:t>
        </w:r>
      </w:ins>
      <w:ins w:id="151" w:author="Ericsson User" w:date="2023-01-19T16:38:00Z">
        <w:r>
          <w:rPr>
            <w:lang w:eastAsia="x-none"/>
          </w:rPr>
          <w:t xml:space="preserve"> to the NG-RAN</w:t>
        </w:r>
        <w:r w:rsidR="00030B5F">
          <w:rPr>
            <w:lang w:eastAsia="x-none"/>
          </w:rPr>
          <w:t xml:space="preserve"> and reporting</w:t>
        </w:r>
      </w:ins>
      <w:ins w:id="152" w:author="Ericsson User" w:date="2023-01-19T16:37:00Z">
        <w:r>
          <w:rPr>
            <w:lang w:eastAsia="x-none"/>
          </w:rPr>
          <w:t xml:space="preserve"> for</w:t>
        </w:r>
        <w:r w:rsidRPr="00616F17">
          <w:rPr>
            <w:lang w:eastAsia="x-none"/>
          </w:rPr>
          <w:t xml:space="preserve"> </w:t>
        </w:r>
        <w:r w:rsidRPr="001B7C50">
          <w:rPr>
            <w:lang w:eastAsia="x-none"/>
          </w:rPr>
          <w:t>UL</w:t>
        </w:r>
        <w:r>
          <w:rPr>
            <w:lang w:eastAsia="x-none"/>
          </w:rPr>
          <w:t xml:space="preserve"> and</w:t>
        </w:r>
        <w:r w:rsidRPr="001B7C50">
          <w:rPr>
            <w:lang w:eastAsia="x-none"/>
          </w:rPr>
          <w:t>/</w:t>
        </w:r>
        <w:r>
          <w:rPr>
            <w:lang w:eastAsia="x-none"/>
          </w:rPr>
          <w:t xml:space="preserve">or </w:t>
        </w:r>
        <w:r w:rsidRPr="001B7C50">
          <w:rPr>
            <w:lang w:eastAsia="x-none"/>
          </w:rPr>
          <w:t>DL</w:t>
        </w:r>
        <w:r w:rsidRPr="0010294F">
          <w:rPr>
            <w:lang w:eastAsia="x-none"/>
          </w:rPr>
          <w:t xml:space="preserve"> </w:t>
        </w:r>
        <w:r>
          <w:rPr>
            <w:lang w:eastAsia="x-none"/>
          </w:rPr>
          <w:t>QoS Flow congestion information</w:t>
        </w:r>
      </w:ins>
      <w:ins w:id="153" w:author="Ericsson User" w:date="2023-01-19T16:38:00Z">
        <w:r w:rsidR="00030B5F">
          <w:rPr>
            <w:lang w:eastAsia="x-none"/>
          </w:rPr>
          <w:t xml:space="preserve"> is </w:t>
        </w:r>
      </w:ins>
      <w:ins w:id="154" w:author="vivo" w:date="2023-01-23T13:43:00Z">
        <w:r w:rsidR="001B1084">
          <w:rPr>
            <w:lang w:eastAsia="x-none"/>
          </w:rPr>
          <w:t xml:space="preserve">as </w:t>
        </w:r>
      </w:ins>
      <w:ins w:id="155" w:author="Ericsson User" w:date="2023-01-19T16:38:00Z">
        <w:r w:rsidR="00030B5F">
          <w:rPr>
            <w:lang w:eastAsia="x-none"/>
          </w:rPr>
          <w:t xml:space="preserve">defined in 5.37.Y. </w:t>
        </w:r>
      </w:ins>
      <w:ins w:id="156" w:author="vivo2" w:date="2023-01-16T12:35:00Z">
        <w:r w:rsidR="00EE35A7" w:rsidDel="0028202D">
          <w:rPr>
            <w:rFonts w:hint="eastAsia"/>
            <w:lang w:eastAsia="zh-CN"/>
          </w:rPr>
          <w:t>According</w:t>
        </w:r>
        <w:r w:rsidR="00EE35A7" w:rsidDel="0028202D">
          <w:rPr>
            <w:lang w:eastAsia="x-none"/>
          </w:rPr>
          <w:t xml:space="preserve"> to</w:t>
        </w:r>
      </w:ins>
      <w:ins w:id="157" w:author="vivo2" w:date="2023-01-16T11:19:00Z">
        <w:r w:rsidR="00EC3C67" w:rsidRPr="00616F17" w:rsidDel="0028202D">
          <w:rPr>
            <w:lang w:eastAsia="x-none"/>
          </w:rPr>
          <w:t xml:space="preserve"> the QoS Monitoring request</w:t>
        </w:r>
        <w:r w:rsidR="00EC3C67" w:rsidDel="0028202D">
          <w:rPr>
            <w:lang w:eastAsia="x-none"/>
          </w:rPr>
          <w:t xml:space="preserve"> for</w:t>
        </w:r>
        <w:r w:rsidR="00EC3C67" w:rsidRPr="00616F17" w:rsidDel="0028202D">
          <w:rPr>
            <w:lang w:eastAsia="x-none"/>
          </w:rPr>
          <w:t xml:space="preserve">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158" w:author="Ericsson User" w:date="2023-01-19T16:39:00Z">
        <w:r w:rsidR="00030B5F">
          <w:rPr>
            <w:lang w:eastAsia="x-none"/>
          </w:rPr>
          <w:t xml:space="preserve">QoS Flow </w:t>
        </w:r>
      </w:ins>
      <w:ins w:id="159" w:author="vivo2" w:date="2023-01-16T11:19:00Z">
        <w:r w:rsidR="00EC3C67" w:rsidDel="0028202D">
          <w:rPr>
            <w:lang w:eastAsia="x-none"/>
          </w:rPr>
          <w:t>congestion information</w:t>
        </w:r>
        <w:r w:rsidR="00EC3C67" w:rsidRPr="00616F17" w:rsidDel="0028202D">
          <w:rPr>
            <w:lang w:eastAsia="x-none"/>
          </w:rPr>
          <w:t xml:space="preserve"> from SMF</w:t>
        </w:r>
        <w:r w:rsidR="00EC3C67" w:rsidDel="0028202D">
          <w:rPr>
            <w:lang w:eastAsia="x-none"/>
          </w:rPr>
          <w:t>, t</w:t>
        </w:r>
        <w:r w:rsidR="00EC3C67" w:rsidDel="0028202D">
          <w:rPr>
            <w:lang w:eastAsia="zh-CN"/>
          </w:rPr>
          <w:t xml:space="preserve">he PSA UPF monitors the </w:t>
        </w:r>
      </w:ins>
      <w:ins w:id="160" w:author="Ericsson User" w:date="2023-01-19T16:39:00Z">
        <w:r w:rsidR="00030B5F">
          <w:rPr>
            <w:lang w:eastAsia="zh-CN"/>
          </w:rPr>
          <w:t xml:space="preserve">QoS Flow </w:t>
        </w:r>
      </w:ins>
      <w:ins w:id="161" w:author="vivo2" w:date="2023-01-16T11:19:00Z">
        <w:r w:rsidR="00EC3C67" w:rsidDel="0028202D">
          <w:rPr>
            <w:lang w:eastAsia="zh-CN"/>
          </w:rPr>
          <w:t>congestion information report from the GTP-U header of the UL packets and response to the NG RAN upon reception of reported</w:t>
        </w:r>
        <w:r w:rsidR="00EC3C67" w:rsidRPr="0010294F" w:rsidDel="0028202D">
          <w:rPr>
            <w:lang w:eastAsia="x-none"/>
          </w:rPr>
          <w:t xml:space="preserve"> information</w:t>
        </w:r>
        <w:r w:rsidR="00EC3C67" w:rsidDel="0028202D">
          <w:rPr>
            <w:lang w:eastAsia="zh-CN"/>
          </w:rPr>
          <w:t xml:space="preserve">. </w:t>
        </w:r>
        <w:r w:rsidR="00EC3C67" w:rsidDel="0028202D">
          <w:rPr>
            <w:rFonts w:hint="eastAsia"/>
            <w:lang w:eastAsia="zh-CN"/>
          </w:rPr>
          <w:t>T</w:t>
        </w:r>
        <w:r w:rsidR="00EC3C67" w:rsidDel="0028202D">
          <w:rPr>
            <w:lang w:eastAsia="zh-CN"/>
          </w:rPr>
          <w:t xml:space="preserve">he PSA UPF reports the received </w:t>
        </w:r>
        <w:r w:rsidR="00EC3C67" w:rsidRPr="001B7C50" w:rsidDel="0028202D">
          <w:rPr>
            <w:lang w:eastAsia="x-none"/>
          </w:rPr>
          <w:t>UL</w:t>
        </w:r>
        <w:r w:rsidR="00EC3C67" w:rsidDel="0028202D">
          <w:rPr>
            <w:lang w:eastAsia="x-none"/>
          </w:rPr>
          <w:t xml:space="preserve"> and</w:t>
        </w:r>
        <w:r w:rsidR="00EC3C67" w:rsidRPr="001B7C50" w:rsidDel="0028202D">
          <w:rPr>
            <w:lang w:eastAsia="x-none"/>
          </w:rPr>
          <w:t>/</w:t>
        </w:r>
        <w:r w:rsidR="00EC3C67" w:rsidDel="0028202D">
          <w:rPr>
            <w:lang w:eastAsia="x-none"/>
          </w:rPr>
          <w:t xml:space="preserve">or </w:t>
        </w:r>
        <w:r w:rsidR="00EC3C67" w:rsidRPr="001B7C50" w:rsidDel="0028202D">
          <w:rPr>
            <w:lang w:eastAsia="x-none"/>
          </w:rPr>
          <w:t>DL</w:t>
        </w:r>
        <w:r w:rsidR="00EC3C67" w:rsidRPr="0010294F" w:rsidDel="0028202D">
          <w:rPr>
            <w:lang w:eastAsia="x-none"/>
          </w:rPr>
          <w:t xml:space="preserve"> </w:t>
        </w:r>
      </w:ins>
      <w:ins w:id="162" w:author="Ericsson User" w:date="2023-01-19T16:39:00Z">
        <w:r w:rsidR="00030B5F">
          <w:rPr>
            <w:lang w:eastAsia="x-none"/>
          </w:rPr>
          <w:t xml:space="preserve">QoS Flow </w:t>
        </w:r>
      </w:ins>
      <w:ins w:id="163" w:author="vivo2" w:date="2023-01-16T11:19:00Z">
        <w:r w:rsidR="00EC3C67" w:rsidDel="0028202D">
          <w:rPr>
            <w:lang w:eastAsia="x-none"/>
          </w:rPr>
          <w:t>congestion information to the target NF as the</w:t>
        </w:r>
        <w:r w:rsidR="00EC3C67" w:rsidRPr="001B7C50" w:rsidDel="0028202D">
          <w:rPr>
            <w:lang w:eastAsia="x-none"/>
          </w:rPr>
          <w:t xml:space="preserve"> QoS Monitoring request</w:t>
        </w:r>
      </w:ins>
      <w:ins w:id="164" w:author="vivo2" w:date="2023-01-16T11:23:00Z">
        <w:r w:rsidR="00512F5A" w:rsidDel="0028202D">
          <w:rPr>
            <w:lang w:eastAsia="x-none"/>
          </w:rPr>
          <w:t xml:space="preserve"> from the SMF</w:t>
        </w:r>
      </w:ins>
      <w:ins w:id="165" w:author="vivo2" w:date="2023-01-16T11:19:00Z">
        <w:r w:rsidR="00EC3C67" w:rsidDel="0028202D">
          <w:rPr>
            <w:lang w:eastAsia="x-none"/>
          </w:rPr>
          <w:t>.</w:t>
        </w:r>
      </w:ins>
    </w:p>
    <w:p w14:paraId="4E04D6C8" w14:textId="4F358842" w:rsidR="00EC3C67" w:rsidDel="0028202D" w:rsidRDefault="00EC3C67" w:rsidP="001B1084">
      <w:pPr>
        <w:pStyle w:val="NO"/>
        <w:rPr>
          <w:ins w:id="166" w:author="vivo2" w:date="2023-01-16T11:19:00Z"/>
        </w:rPr>
      </w:pPr>
      <w:ins w:id="167" w:author="vivo2" w:date="2023-01-16T11:19:00Z">
        <w:r w:rsidRPr="001B1084">
          <w:lastRenderedPageBreak/>
          <w:t>NOTE:</w:t>
        </w:r>
        <w:r w:rsidRPr="001B1084">
          <w:tab/>
        </w:r>
        <w:r w:rsidRPr="001B1084" w:rsidDel="0028202D">
          <w:t xml:space="preserve">The criteria for RAN to determine its congestion </w:t>
        </w:r>
      </w:ins>
      <w:ins w:id="168" w:author="vivo2" w:date="2023-01-16T11:51:00Z">
        <w:r w:rsidR="00E74E12" w:rsidRPr="001B1084" w:rsidDel="0028202D">
          <w:t>information</w:t>
        </w:r>
      </w:ins>
      <w:ins w:id="169" w:author="vivo2" w:date="2023-01-16T11:19:00Z">
        <w:r w:rsidRPr="001B1084" w:rsidDel="0028202D">
          <w:t xml:space="preserve"> is up to RAN implementation.</w:t>
        </w:r>
      </w:ins>
    </w:p>
    <w:p w14:paraId="06C6DD73" w14:textId="77777777" w:rsidR="00010A82" w:rsidRPr="001B1084" w:rsidRDefault="00010A82" w:rsidP="00010A82">
      <w:pPr>
        <w:rPr>
          <w:ins w:id="170" w:author="vivo" w:date="2023-01-20T00:14:00Z"/>
          <w:highlight w:val="lightGray"/>
        </w:rPr>
      </w:pPr>
    </w:p>
    <w:p w14:paraId="5236EEB9" w14:textId="1B8CC4A0" w:rsidR="00EC3C67" w:rsidRPr="00201F5B" w:rsidRDefault="00EC3C67" w:rsidP="00201F5B">
      <w:pPr>
        <w:pStyle w:val="4"/>
        <w:rPr>
          <w:ins w:id="171" w:author="vivo2" w:date="2023-01-16T11:41:00Z"/>
          <w:rFonts w:eastAsiaTheme="minorEastAsia"/>
        </w:rPr>
      </w:pPr>
      <w:ins w:id="172" w:author="vivo2" w:date="2023-01-16T11:19:00Z">
        <w:r w:rsidRPr="00201F5B">
          <w:rPr>
            <w:rFonts w:eastAsiaTheme="minorEastAsia"/>
          </w:rPr>
          <w:t>5.</w:t>
        </w:r>
        <w:proofErr w:type="gramStart"/>
        <w:r w:rsidRPr="00201F5B">
          <w:rPr>
            <w:rFonts w:eastAsiaTheme="minorEastAsia"/>
          </w:rPr>
          <w:t>X.</w:t>
        </w:r>
      </w:ins>
      <w:ins w:id="173" w:author="vivo2" w:date="2023-01-18T01:24:00Z">
        <w:r w:rsidR="00201F5B" w:rsidRPr="00201F5B">
          <w:rPr>
            <w:rFonts w:eastAsiaTheme="minorEastAsia"/>
          </w:rPr>
          <w:t>Y</w:t>
        </w:r>
        <w:proofErr w:type="gramEnd"/>
        <w:r w:rsidR="00201F5B">
          <w:rPr>
            <w:rFonts w:eastAsiaTheme="minorEastAsia"/>
          </w:rPr>
          <w:t>2</w:t>
        </w:r>
        <w:r w:rsidR="00201F5B" w:rsidRPr="001B7C50">
          <w:tab/>
        </w:r>
      </w:ins>
      <w:ins w:id="174" w:author="vivo2" w:date="2023-01-16T11:19:00Z">
        <w:r w:rsidRPr="00201F5B">
          <w:rPr>
            <w:rFonts w:eastAsiaTheme="minorEastAsia"/>
          </w:rPr>
          <w:t>Data rate</w:t>
        </w:r>
      </w:ins>
      <w:ins w:id="175" w:author="vivo2" w:date="2023-01-18T01:28:00Z">
        <w:r w:rsidR="00201F5B" w:rsidRPr="00201F5B">
          <w:rPr>
            <w:rFonts w:eastAsiaTheme="minorEastAsia"/>
          </w:rPr>
          <w:t xml:space="preserve"> monitoring</w:t>
        </w:r>
      </w:ins>
    </w:p>
    <w:p w14:paraId="20710BBF" w14:textId="77777777" w:rsidR="00EC3C67" w:rsidRDefault="00EC3C67" w:rsidP="00EC3C67">
      <w:pPr>
        <w:rPr>
          <w:ins w:id="176" w:author="vivo2" w:date="2023-01-16T11:19:00Z"/>
          <w:rFonts w:eastAsia="Malgun Gothic"/>
          <w:lang w:eastAsia="ko-KR"/>
        </w:rPr>
      </w:pPr>
      <w:ins w:id="177"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1E5CA74" w:rsidR="00EC3C67" w:rsidRDefault="00EC3C67" w:rsidP="00EC3C67">
      <w:pPr>
        <w:rPr>
          <w:ins w:id="178" w:author="vivo2" w:date="2023-01-16T11:19:00Z"/>
          <w:rFonts w:eastAsia="Malgun Gothic"/>
          <w:lang w:eastAsia="ko-KR"/>
        </w:rPr>
      </w:pPr>
      <w:ins w:id="179"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180"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ins w:id="181"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r w:rsidRPr="00516789">
          <w:rPr>
            <w:rFonts w:eastAsia="Malgun Gothic"/>
            <w:lang w:eastAsia="ko-KR"/>
          </w:rPr>
          <w:t>.</w:t>
        </w:r>
      </w:ins>
      <w:ins w:id="182" w:author="vivo" w:date="2023-01-18T17:18:00Z">
        <w:r w:rsidR="00814139">
          <w:rPr>
            <w:rFonts w:eastAsia="Malgun Gothic"/>
            <w:lang w:eastAsia="ko-KR"/>
          </w:rPr>
          <w:t xml:space="preserve"> And it can be applied to </w:t>
        </w:r>
      </w:ins>
      <w:ins w:id="183" w:author="vivo" w:date="2023-01-18T17:19:00Z">
        <w:r w:rsidR="00814139">
          <w:rPr>
            <w:rFonts w:eastAsia="Malgun Gothic"/>
            <w:lang w:eastAsia="ko-KR"/>
          </w:rPr>
          <w:t xml:space="preserve">a </w:t>
        </w:r>
        <w:r w:rsidR="00814139">
          <w:t>Non-GBR or GBR QoS flow.</w:t>
        </w:r>
      </w:ins>
    </w:p>
    <w:p w14:paraId="401D675C" w14:textId="5EAE88CB" w:rsidR="00EC3C67" w:rsidRDefault="00E74E12" w:rsidP="00EC3C67">
      <w:pPr>
        <w:rPr>
          <w:ins w:id="184" w:author="vivo2" w:date="2023-01-16T11:19:00Z"/>
          <w:lang w:eastAsia="zh-CN"/>
        </w:rPr>
      </w:pPr>
      <w:ins w:id="185" w:author="vivo2" w:date="2023-01-16T11:47:00Z">
        <w:r>
          <w:rPr>
            <w:lang w:eastAsia="x-none"/>
          </w:rPr>
          <w:t>According to</w:t>
        </w:r>
      </w:ins>
      <w:ins w:id="18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NG-RAN</w:t>
        </w:r>
      </w:ins>
      <w:ins w:id="187" w:author="vivo" w:date="2023-01-18T17:14:00Z">
        <w:r w:rsidR="00814139">
          <w:rPr>
            <w:lang w:eastAsia="x-none"/>
          </w:rPr>
          <w:t xml:space="preserve"> may be instructed to</w:t>
        </w:r>
      </w:ins>
      <w:ins w:id="188" w:author="vivo2" w:date="2023-01-16T11:19:00Z">
        <w:r w:rsidR="00EC3C67" w:rsidRPr="001B7C50">
          <w:rPr>
            <w:lang w:eastAsia="x-none"/>
          </w:rPr>
          <w:t xml:space="preserve">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189" w:author="vivo2" w:date="2023-01-16T11:23:00Z">
        <w:r w:rsidR="00512F5A">
          <w:rPr>
            <w:lang w:eastAsia="x-none"/>
          </w:rPr>
          <w:t xml:space="preserve"> from the SMF</w:t>
        </w:r>
      </w:ins>
      <w:ins w:id="190" w:author="vivo2" w:date="2023-01-16T11:19:00Z">
        <w:r w:rsidR="00EC3C67">
          <w:rPr>
            <w:lang w:eastAsia="x-none"/>
          </w:rPr>
          <w:t>.</w:t>
        </w:r>
      </w:ins>
    </w:p>
    <w:p w14:paraId="5F8693F2" w14:textId="40E63C5F" w:rsidR="00BB6127" w:rsidDel="001B1084" w:rsidRDefault="00E87003" w:rsidP="00EC3C67">
      <w:pPr>
        <w:rPr>
          <w:del w:id="191" w:author="vivo" w:date="2023-01-20T00:27:00Z"/>
        </w:rPr>
      </w:pPr>
      <w:ins w:id="192" w:author="vivo2" w:date="2023-02-11T02:14:00Z">
        <w:r w:rsidRPr="00E87003">
          <w:rPr>
            <w:highlight w:val="yellow"/>
            <w:lang w:eastAsia="x-none"/>
          </w:rPr>
          <w:t xml:space="preserve">When the NG RAN is required to initiate the measurement, </w:t>
        </w:r>
        <w:r>
          <w:rPr>
            <w:highlight w:val="yellow"/>
            <w:lang w:eastAsia="x-none"/>
          </w:rPr>
          <w:t>a</w:t>
        </w:r>
        <w:r w:rsidRPr="00E87003">
          <w:rPr>
            <w:highlight w:val="yellow"/>
            <w:lang w:eastAsia="x-none"/>
          </w:rPr>
          <w:t>lternatively, t</w:t>
        </w:r>
      </w:ins>
      <w:ins w:id="193" w:author="vivo" w:date="2023-01-23T13:45:00Z">
        <w:del w:id="194" w:author="vivo2" w:date="2023-02-11T02:14:00Z">
          <w:r w:rsidR="001B1084" w:rsidDel="00E87003">
            <w:rPr>
              <w:lang w:eastAsia="x-none"/>
            </w:rPr>
            <w:delText>T</w:delText>
          </w:r>
        </w:del>
        <w:r w:rsidR="001B1084">
          <w:rPr>
            <w:lang w:eastAsia="x-none"/>
          </w:rPr>
          <w:t xml:space="preserve">he </w:t>
        </w:r>
      </w:ins>
      <w:ins w:id="195" w:author="vivo" w:date="2023-01-18T17:15:00Z">
        <w:r w:rsidR="00814139" w:rsidRPr="001B7C50">
          <w:rPr>
            <w:lang w:eastAsia="x-none"/>
          </w:rPr>
          <w:t>NG-RAN</w:t>
        </w:r>
        <w:r w:rsidR="00814139">
          <w:rPr>
            <w:lang w:eastAsia="x-none"/>
          </w:rPr>
          <w:t xml:space="preserve"> may be instructed to</w:t>
        </w:r>
        <w:r w:rsidR="00814139">
          <w:t xml:space="preserve"> report the data rate </w:t>
        </w:r>
      </w:ins>
      <w:ins w:id="196" w:author="vivo" w:date="2023-01-20T00:43:00Z">
        <w:r w:rsidR="007B5B7E">
          <w:t>i</w:t>
        </w:r>
      </w:ins>
      <w:ins w:id="197" w:author="vivo" w:date="2023-01-20T00:44:00Z">
        <w:r w:rsidR="007B5B7E">
          <w:t xml:space="preserve">n QoS flow level </w:t>
        </w:r>
      </w:ins>
      <w:ins w:id="198" w:author="vivo" w:date="2023-01-18T17:15:00Z">
        <w:r w:rsidR="00814139">
          <w:t xml:space="preserve">via </w:t>
        </w:r>
      </w:ins>
      <w:ins w:id="199" w:author="Chunshan Xiong - CATT_D3" w:date="2023-01-19T00:41:00Z">
        <w:r w:rsidR="003F7423">
          <w:t>control</w:t>
        </w:r>
      </w:ins>
      <w:ins w:id="200" w:author="vivo" w:date="2023-01-18T17:15:00Z">
        <w:r w:rsidR="00814139">
          <w:t xml:space="preserve"> plane</w:t>
        </w:r>
      </w:ins>
      <w:ins w:id="201" w:author="vivo" w:date="2023-01-18T17:14:00Z">
        <w:r w:rsidR="00814139">
          <w:t>.</w:t>
        </w:r>
      </w:ins>
      <w:ins w:id="202" w:author="Chunshan Xiong - CATT_D3" w:date="2023-01-19T00:35:00Z">
        <w:r w:rsidR="00BB6127">
          <w:t xml:space="preserve"> </w:t>
        </w:r>
      </w:ins>
    </w:p>
    <w:p w14:paraId="141C3D8D" w14:textId="77777777" w:rsidR="001B1084" w:rsidRDefault="001B1084" w:rsidP="008337F3">
      <w:pPr>
        <w:rPr>
          <w:ins w:id="203" w:author="vivo" w:date="2023-01-23T13:44:00Z"/>
        </w:rPr>
      </w:pPr>
    </w:p>
    <w:p w14:paraId="7609DA36" w14:textId="66A094DD" w:rsidR="0028202D" w:rsidRPr="001B1084" w:rsidDel="0028202D" w:rsidRDefault="0028202D" w:rsidP="001B1084">
      <w:pPr>
        <w:pStyle w:val="EditorsNote"/>
        <w:rPr>
          <w:ins w:id="204" w:author="vivo" w:date="2023-01-18T17:14:00Z"/>
          <w:del w:id="205" w:author="(Ericsson)" w:date="2023-01-19T12:39:00Z"/>
          <w:i/>
          <w:iCs/>
        </w:rPr>
      </w:pPr>
      <w:ins w:id="206" w:author="(Ericsson)" w:date="2023-01-19T12:39:00Z">
        <w:r w:rsidRPr="001B1084">
          <w:rPr>
            <w:i/>
            <w:iCs/>
          </w:rPr>
          <w:t>Editor’s Note: It is</w:t>
        </w:r>
      </w:ins>
      <w:ins w:id="207" w:author="vivo2" w:date="2023-02-11T02:19:00Z">
        <w:r w:rsidR="00E87003">
          <w:rPr>
            <w:i/>
            <w:iCs/>
          </w:rPr>
          <w:t xml:space="preserve"> </w:t>
        </w:r>
      </w:ins>
      <w:ins w:id="208" w:author="vivo2" w:date="2023-02-11T02:18:00Z">
        <w:r w:rsidR="00E87003" w:rsidRPr="0041718C">
          <w:rPr>
            <w:i/>
            <w:iCs/>
            <w:highlight w:val="yellow"/>
          </w:rPr>
          <w:t>pending to</w:t>
        </w:r>
      </w:ins>
      <w:ins w:id="209" w:author="(Ericsson)" w:date="2023-01-19T12:39:00Z">
        <w:del w:id="210" w:author="vivo2" w:date="2023-02-11T02:18:00Z">
          <w:r w:rsidRPr="001B1084" w:rsidDel="00E87003">
            <w:rPr>
              <w:i/>
              <w:iCs/>
            </w:rPr>
            <w:delText xml:space="preserve"> for</w:delText>
          </w:r>
        </w:del>
        <w:r w:rsidRPr="001B1084">
          <w:rPr>
            <w:i/>
            <w:iCs/>
          </w:rPr>
          <w:t xml:space="preserve"> RAN</w:t>
        </w:r>
      </w:ins>
      <w:ins w:id="211" w:author="vivo" w:date="2023-01-20T00:25:00Z">
        <w:r w:rsidR="008337F3" w:rsidRPr="001B1084">
          <w:rPr>
            <w:i/>
            <w:iCs/>
          </w:rPr>
          <w:t xml:space="preserve"> WG</w:t>
        </w:r>
      </w:ins>
      <w:ins w:id="212" w:author="(Ericsson)" w:date="2023-01-19T12:39:00Z">
        <w:r w:rsidRPr="001B1084">
          <w:rPr>
            <w:i/>
            <w:iCs/>
          </w:rPr>
          <w:t xml:space="preserve"> to confirm whether providing data rate information </w:t>
        </w:r>
      </w:ins>
      <w:ins w:id="213" w:author="(Ericsson)" w:date="2023-01-19T12:40:00Z">
        <w:r w:rsidRPr="001B1084">
          <w:rPr>
            <w:i/>
            <w:iCs/>
          </w:rPr>
          <w:t xml:space="preserve">for QoS Flow </w:t>
        </w:r>
      </w:ins>
      <w:ins w:id="214" w:author="vivo" w:date="2023-01-20T00:20:00Z">
        <w:r w:rsidR="00010A82" w:rsidRPr="001B1084">
          <w:rPr>
            <w:i/>
            <w:iCs/>
          </w:rPr>
          <w:t xml:space="preserve">to the CN </w:t>
        </w:r>
      </w:ins>
      <w:ins w:id="215" w:author="(Ericsson)" w:date="2023-01-19T12:39:00Z">
        <w:r w:rsidRPr="001B1084">
          <w:rPr>
            <w:i/>
            <w:iCs/>
          </w:rPr>
          <w:t>can be</w:t>
        </w:r>
      </w:ins>
      <w:ins w:id="216" w:author="vivo" w:date="2023-01-20T00:20:00Z">
        <w:r w:rsidR="00010A82" w:rsidRPr="001B1084">
          <w:rPr>
            <w:i/>
            <w:iCs/>
          </w:rPr>
          <w:t xml:space="preserve"> feasible or not</w:t>
        </w:r>
      </w:ins>
      <w:ins w:id="217" w:author="(Ericsson)" w:date="2023-01-19T12:39:00Z">
        <w:r w:rsidRPr="001B1084">
          <w:rPr>
            <w:i/>
            <w:iCs/>
          </w:rPr>
          <w:t xml:space="preserve"> in Release’18.</w:t>
        </w:r>
        <w:r w:rsidRPr="001B1084" w:rsidDel="007371EB">
          <w:rPr>
            <w:i/>
            <w:iCs/>
          </w:rPr>
          <w:t xml:space="preserve"> </w:t>
        </w:r>
      </w:ins>
    </w:p>
    <w:p w14:paraId="43131022" w14:textId="77777777" w:rsidR="00EC3C67" w:rsidRPr="00814139" w:rsidRDefault="00EC3C67" w:rsidP="00EC3C67">
      <w:pPr>
        <w:rPr>
          <w:ins w:id="218" w:author="vivo2" w:date="2023-01-16T11:19:00Z"/>
          <w:rFonts w:eastAsia="Malgun Gothic"/>
          <w:lang w:eastAsia="ko-KR"/>
        </w:rPr>
      </w:pPr>
    </w:p>
    <w:p w14:paraId="4D5ECEC7" w14:textId="02346135" w:rsidR="00EC3C67" w:rsidRPr="00201F5B" w:rsidRDefault="00EC3C67" w:rsidP="00201F5B">
      <w:pPr>
        <w:pStyle w:val="4"/>
        <w:rPr>
          <w:ins w:id="219" w:author="vivo2" w:date="2023-01-16T11:42:00Z"/>
          <w:rFonts w:eastAsiaTheme="minorEastAsia"/>
        </w:rPr>
      </w:pPr>
      <w:ins w:id="220" w:author="vivo2" w:date="2023-01-16T11:19:00Z">
        <w:r w:rsidRPr="00201F5B">
          <w:rPr>
            <w:rFonts w:eastAsiaTheme="minorEastAsia"/>
          </w:rPr>
          <w:t>5.</w:t>
        </w:r>
        <w:proofErr w:type="gramStart"/>
        <w:r w:rsidRPr="00201F5B">
          <w:rPr>
            <w:rFonts w:eastAsiaTheme="minorEastAsia"/>
          </w:rPr>
          <w:t>X.</w:t>
        </w:r>
      </w:ins>
      <w:ins w:id="221" w:author="vivo2" w:date="2023-01-18T01:24:00Z">
        <w:r w:rsidR="00201F5B" w:rsidRPr="00201F5B">
          <w:rPr>
            <w:rFonts w:eastAsiaTheme="minorEastAsia"/>
          </w:rPr>
          <w:t>Y</w:t>
        </w:r>
        <w:proofErr w:type="gramEnd"/>
        <w:r w:rsidR="00201F5B">
          <w:rPr>
            <w:rFonts w:eastAsiaTheme="minorEastAsia"/>
          </w:rPr>
          <w:t>3</w:t>
        </w:r>
        <w:r w:rsidR="00201F5B" w:rsidRPr="001B7C50">
          <w:tab/>
        </w:r>
      </w:ins>
      <w:ins w:id="222" w:author="vivo2" w:date="2023-01-18T01:29:00Z">
        <w:r w:rsidR="00201F5B">
          <w:t>QoS notification monitoring</w:t>
        </w:r>
      </w:ins>
    </w:p>
    <w:p w14:paraId="492F8DBF" w14:textId="172C6191" w:rsidR="00EC3C67" w:rsidRDefault="00EC3C67" w:rsidP="00EC3C67">
      <w:pPr>
        <w:rPr>
          <w:ins w:id="223" w:author="vivo2" w:date="2023-01-16T11:39:00Z"/>
          <w:rFonts w:eastAsia="Malgun Gothic"/>
          <w:lang w:eastAsia="ko-KR"/>
        </w:rPr>
      </w:pPr>
      <w:ins w:id="224" w:author="vivo2" w:date="2023-01-16T11:19:00Z">
        <w:r w:rsidRPr="00516789">
          <w:rPr>
            <w:rFonts w:eastAsia="Malgun Gothic"/>
            <w:lang w:eastAsia="ko-KR"/>
          </w:rPr>
          <w:t xml:space="preserve">The </w:t>
        </w:r>
      </w:ins>
      <w:ins w:id="225" w:author="vivo2" w:date="2023-01-16T11:56:00Z">
        <w:r w:rsidR="00A1011E">
          <w:rPr>
            <w:lang w:eastAsia="x-none"/>
          </w:rPr>
          <w:t>QoS Notification Control</w:t>
        </w:r>
      </w:ins>
      <w:ins w:id="226" w:author="vivo2" w:date="2023-01-16T11:19:00Z">
        <w:r w:rsidRPr="00516789">
          <w:rPr>
            <w:rFonts w:eastAsia="Malgun Gothic"/>
            <w:lang w:eastAsia="ko-KR"/>
          </w:rPr>
          <w:t xml:space="preserve"> for a GBR QoS flow is as defined in clause 5.7.2.4. When the NG-RAN is instructed to perform </w:t>
        </w:r>
      </w:ins>
      <w:ins w:id="227" w:author="vivo2" w:date="2023-01-16T11:56:00Z">
        <w:r w:rsidR="00A1011E">
          <w:rPr>
            <w:lang w:eastAsia="x-none"/>
          </w:rPr>
          <w:t>QoS Notification Control</w:t>
        </w:r>
      </w:ins>
      <w:ins w:id="228" w:author="vivo2" w:date="2023-01-16T11:19:00Z">
        <w:r w:rsidRPr="00516789">
          <w:rPr>
            <w:rFonts w:eastAsia="Malgun Gothic"/>
            <w:lang w:eastAsia="ko-KR"/>
          </w:rPr>
          <w:t xml:space="preserve"> and report the </w:t>
        </w:r>
      </w:ins>
      <w:ins w:id="229" w:author="vivo" w:date="2023-01-18T01:35:00Z">
        <w:r w:rsidR="00201F5B">
          <w:rPr>
            <w:rFonts w:eastAsia="Malgun Gothic"/>
            <w:lang w:eastAsia="ko-KR"/>
          </w:rPr>
          <w:t xml:space="preserve">QoS notification (e.g. </w:t>
        </w:r>
      </w:ins>
      <w:ins w:id="230" w:author="vivo2" w:date="2023-01-16T11:19:00Z">
        <w:r w:rsidRPr="00516789">
          <w:rPr>
            <w:rFonts w:eastAsia="Malgun Gothic"/>
            <w:lang w:eastAsia="ko-KR"/>
          </w:rPr>
          <w:t>events of “GFBR can no longer be guaranteed” and “GFBR can be guaranteed again”</w:t>
        </w:r>
      </w:ins>
      <w:ins w:id="231" w:author="vivo" w:date="2023-01-18T01:35:00Z">
        <w:r w:rsidR="00201F5B">
          <w:rPr>
            <w:rFonts w:eastAsia="Malgun Gothic"/>
            <w:lang w:eastAsia="ko-KR"/>
          </w:rPr>
          <w:t>)</w:t>
        </w:r>
      </w:ins>
      <w:ins w:id="232"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33" w:author="vivo2" w:date="2023-01-16T11:39:00Z"/>
          <w:rFonts w:eastAsia="Malgun Gothic"/>
          <w:lang w:eastAsia="ko-KR"/>
        </w:rPr>
      </w:pPr>
      <w:ins w:id="234" w:author="vivo2" w:date="2023-01-16T11:39:00Z">
        <w:r w:rsidRPr="00516789">
          <w:rPr>
            <w:rFonts w:eastAsia="Malgun Gothic"/>
            <w:lang w:eastAsia="ko-KR"/>
          </w:rPr>
          <w:t xml:space="preserve">The QoS Monitoring on the </w:t>
        </w:r>
      </w:ins>
      <w:ins w:id="235" w:author="vivo2" w:date="2023-01-16T11:40:00Z">
        <w:r w:rsidRPr="00C12DAF">
          <w:rPr>
            <w:rFonts w:eastAsia="Malgun Gothic"/>
            <w:lang w:eastAsia="ko-KR"/>
          </w:rPr>
          <w:t>Events of “GFBR can no longer be guaranteed” and “GFBR can be guaranteed again”</w:t>
        </w:r>
      </w:ins>
      <w:ins w:id="236" w:author="vivo2" w:date="2023-01-16T11:39:00Z">
        <w:r w:rsidRPr="00516789">
          <w:rPr>
            <w:rFonts w:eastAsia="Malgun Gothic"/>
            <w:lang w:eastAsia="ko-KR"/>
          </w:rPr>
          <w:t xml:space="preserve"> is per</w:t>
        </w:r>
      </w:ins>
      <w:ins w:id="237" w:author="vivo2" w:date="2023-01-16T11:40:00Z">
        <w:r>
          <w:rPr>
            <w:rFonts w:eastAsia="Malgun Gothic"/>
            <w:lang w:eastAsia="ko-KR"/>
          </w:rPr>
          <w:t xml:space="preserve"> </w:t>
        </w:r>
        <w:r w:rsidRPr="00C12DAF">
          <w:rPr>
            <w:rFonts w:eastAsia="Malgun Gothic" w:hint="eastAsia"/>
            <w:lang w:eastAsia="ko-KR"/>
          </w:rPr>
          <w:t>GBR</w:t>
        </w:r>
      </w:ins>
      <w:ins w:id="238" w:author="vivo2" w:date="2023-01-16T11:39:00Z">
        <w:r w:rsidRPr="00516789">
          <w:rPr>
            <w:rFonts w:eastAsia="Malgun Gothic"/>
            <w:lang w:eastAsia="ko-KR"/>
          </w:rPr>
          <w:t xml:space="preserve"> QoS flow level.</w:t>
        </w:r>
      </w:ins>
    </w:p>
    <w:p w14:paraId="405DAFFA" w14:textId="68C2CC27" w:rsidR="00EC3C67" w:rsidRDefault="00E74E12" w:rsidP="00EC3C67">
      <w:pPr>
        <w:rPr>
          <w:ins w:id="239" w:author="(Ericsson)" w:date="2023-01-19T12:38:00Z"/>
          <w:lang w:eastAsia="x-none"/>
        </w:rPr>
      </w:pPr>
      <w:ins w:id="240" w:author="vivo2" w:date="2023-01-16T11:48:00Z">
        <w:r>
          <w:rPr>
            <w:lang w:eastAsia="x-none"/>
          </w:rPr>
          <w:t>According to</w:t>
        </w:r>
      </w:ins>
      <w:ins w:id="24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42" w:author="vivo2" w:date="2023-01-16T11:23:00Z">
        <w:r w:rsidR="00512F5A">
          <w:rPr>
            <w:lang w:eastAsia="x-none"/>
          </w:rPr>
          <w:t xml:space="preserve"> from the SMF</w:t>
        </w:r>
      </w:ins>
      <w:ins w:id="243" w:author="vivo2" w:date="2023-01-16T11:19:00Z">
        <w:r w:rsidR="00EC3C67">
          <w:rPr>
            <w:lang w:eastAsia="x-none"/>
          </w:rPr>
          <w:t>.</w:t>
        </w:r>
      </w:ins>
    </w:p>
    <w:p w14:paraId="0151DE31" w14:textId="4EB2E784" w:rsidR="0028202D" w:rsidRPr="00E87003" w:rsidRDefault="0028202D" w:rsidP="0028202D">
      <w:pPr>
        <w:pStyle w:val="EditorsNote"/>
        <w:rPr>
          <w:ins w:id="244" w:author="(Ericsson)" w:date="2023-01-19T12:40:00Z"/>
          <w:i/>
          <w:iCs/>
        </w:rPr>
      </w:pPr>
      <w:bookmarkStart w:id="245" w:name="_Hlk125067183"/>
      <w:ins w:id="246" w:author="(Ericsson)" w:date="2023-01-19T12:40:00Z">
        <w:r w:rsidRPr="00E87003">
          <w:rPr>
            <w:i/>
            <w:iCs/>
          </w:rPr>
          <w:t xml:space="preserve">Editor’s Note: It is </w:t>
        </w:r>
        <w:del w:id="247" w:author="vivo2" w:date="2023-02-11T02:18:00Z">
          <w:r w:rsidRPr="00E87003" w:rsidDel="00E87003">
            <w:rPr>
              <w:i/>
              <w:iCs/>
              <w:highlight w:val="yellow"/>
            </w:rPr>
            <w:delText>for</w:delText>
          </w:r>
        </w:del>
      </w:ins>
      <w:ins w:id="248" w:author="vivo2" w:date="2023-02-11T02:18:00Z">
        <w:r w:rsidR="00E87003" w:rsidRPr="00E87003">
          <w:rPr>
            <w:i/>
            <w:iCs/>
            <w:highlight w:val="yellow"/>
          </w:rPr>
          <w:t>pending to</w:t>
        </w:r>
      </w:ins>
      <w:ins w:id="249" w:author="(Ericsson)" w:date="2023-01-19T12:40:00Z">
        <w:r w:rsidRPr="00E87003">
          <w:rPr>
            <w:i/>
            <w:iCs/>
          </w:rPr>
          <w:t xml:space="preserve"> RAN</w:t>
        </w:r>
      </w:ins>
      <w:ins w:id="250" w:author="vivo" w:date="2023-01-20T00:27:00Z">
        <w:r w:rsidR="008337F3" w:rsidRPr="00E87003">
          <w:rPr>
            <w:i/>
            <w:iCs/>
          </w:rPr>
          <w:t xml:space="preserve"> WG</w:t>
        </w:r>
      </w:ins>
      <w:ins w:id="251" w:author="(Ericsson)" w:date="2023-01-19T12:40:00Z">
        <w:r w:rsidRPr="00E87003">
          <w:rPr>
            <w:i/>
            <w:iCs/>
          </w:rPr>
          <w:t xml:space="preserve"> to confirm whether providing QoS Notification Control for GBR QoS Flow </w:t>
        </w:r>
      </w:ins>
      <w:ins w:id="252" w:author="vivo" w:date="2023-01-20T00:21:00Z">
        <w:r w:rsidR="00010A82" w:rsidRPr="00E87003">
          <w:rPr>
            <w:i/>
            <w:iCs/>
          </w:rPr>
          <w:t>to the CN</w:t>
        </w:r>
      </w:ins>
      <w:ins w:id="253" w:author="vivo2" w:date="2023-02-11T02:16:00Z">
        <w:r w:rsidR="00E87003" w:rsidRPr="00E87003" w:rsidDel="00077752">
          <w:rPr>
            <w:i/>
            <w:iCs/>
          </w:rPr>
          <w:t xml:space="preserve"> </w:t>
        </w:r>
        <w:r w:rsidR="00E87003" w:rsidRPr="00E87003" w:rsidDel="00077752">
          <w:t>v</w:t>
        </w:r>
        <w:r w:rsidR="00E87003" w:rsidRPr="00E87003" w:rsidDel="00077752">
          <w:rPr>
            <w:highlight w:val="yellow"/>
          </w:rPr>
          <w:t>ia the tunnel between the NG-RAN and PSA UPF</w:t>
        </w:r>
      </w:ins>
      <w:ins w:id="254" w:author="vivo" w:date="2023-01-20T00:21:00Z">
        <w:r w:rsidR="00010A82" w:rsidRPr="00E87003">
          <w:rPr>
            <w:i/>
            <w:iCs/>
          </w:rPr>
          <w:t xml:space="preserve"> </w:t>
        </w:r>
      </w:ins>
      <w:ins w:id="255" w:author="(Ericsson)" w:date="2023-01-19T12:40:00Z">
        <w:r w:rsidRPr="00E87003">
          <w:rPr>
            <w:i/>
            <w:iCs/>
          </w:rPr>
          <w:t xml:space="preserve">can be </w:t>
        </w:r>
      </w:ins>
      <w:ins w:id="256" w:author="vivo" w:date="2023-01-20T00:21:00Z">
        <w:r w:rsidR="00010A82" w:rsidRPr="00E87003">
          <w:rPr>
            <w:i/>
            <w:iCs/>
          </w:rPr>
          <w:t>feasible or not</w:t>
        </w:r>
      </w:ins>
      <w:ins w:id="257" w:author="(Ericsson)" w:date="2023-01-19T12:40:00Z">
        <w:r w:rsidRPr="00E87003">
          <w:rPr>
            <w:i/>
            <w:iCs/>
          </w:rPr>
          <w:t xml:space="preserve"> in Release’18. </w:t>
        </w:r>
      </w:ins>
    </w:p>
    <w:bookmarkEnd w:id="245"/>
    <w:p w14:paraId="4F21AA6A" w14:textId="6163281E" w:rsidR="00201F5B" w:rsidRPr="00077752" w:rsidDel="00201F5B" w:rsidRDefault="00201F5B" w:rsidP="00EC3C67">
      <w:pPr>
        <w:rPr>
          <w:del w:id="258" w:author="vivo" w:date="2023-01-18T01:37:00Z"/>
          <w:lang w:eastAsia="x-none"/>
        </w:rPr>
      </w:pPr>
    </w:p>
    <w:p w14:paraId="4A89FA97" w14:textId="56D5EEB3" w:rsidR="000365F2" w:rsidRDefault="000365F2" w:rsidP="000365F2">
      <w:pPr>
        <w:pStyle w:val="12"/>
        <w:rPr>
          <w:color w:val="FF0000"/>
        </w:rPr>
      </w:pPr>
      <w:bookmarkStart w:id="259" w:name="_Toc20149794"/>
      <w:bookmarkStart w:id="260" w:name="_Toc27846586"/>
      <w:bookmarkStart w:id="261" w:name="_Toc36187712"/>
      <w:bookmarkStart w:id="262" w:name="_Toc45183616"/>
      <w:bookmarkStart w:id="263" w:name="_Toc47342458"/>
      <w:bookmarkStart w:id="264" w:name="_Toc51769158"/>
      <w:bookmarkStart w:id="265" w:name="_Toc122440258"/>
      <w:bookmarkStart w:id="266" w:name="_Toc20150161"/>
      <w:bookmarkEnd w:id="127"/>
      <w:bookmarkEnd w:id="128"/>
      <w:bookmarkEnd w:id="129"/>
      <w:bookmarkEnd w:id="130"/>
      <w:bookmarkEnd w:id="131"/>
      <w:bookmarkEnd w:id="132"/>
      <w:bookmarkEnd w:id="133"/>
      <w:r>
        <w:rPr>
          <w:color w:val="FF0000"/>
        </w:rPr>
        <w:t xml:space="preserve">* * Next Changes * * * </w:t>
      </w:r>
    </w:p>
    <w:p w14:paraId="2A5F60ED" w14:textId="77777777" w:rsidR="000365F2" w:rsidRDefault="000365F2" w:rsidP="000365F2">
      <w:pPr>
        <w:pStyle w:val="4"/>
      </w:pPr>
      <w:r>
        <w:t>5.7.1.2a</w:t>
      </w:r>
      <w:r>
        <w:tab/>
        <w:t>Alternative QoS Profile</w:t>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267"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lastRenderedPageBreak/>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259"/>
    <w:bookmarkEnd w:id="260"/>
    <w:bookmarkEnd w:id="261"/>
    <w:bookmarkEnd w:id="262"/>
    <w:bookmarkEnd w:id="263"/>
    <w:bookmarkEnd w:id="264"/>
    <w:bookmarkEnd w:id="265"/>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268" w:name="_Toc122440779"/>
      <w:bookmarkEnd w:id="266"/>
      <w:r>
        <w:rPr>
          <w:color w:val="FF0000"/>
        </w:rPr>
        <w:t xml:space="preserve">* * Next Changes * * * </w:t>
      </w:r>
    </w:p>
    <w:p w14:paraId="5E876C19" w14:textId="77777777" w:rsidR="0044561E" w:rsidRPr="001B7C50" w:rsidRDefault="0044561E" w:rsidP="0044561E">
      <w:pPr>
        <w:pStyle w:val="4"/>
      </w:pPr>
      <w:bookmarkStart w:id="269" w:name="_Toc20149806"/>
      <w:bookmarkStart w:id="270" w:name="_Toc27846598"/>
      <w:bookmarkStart w:id="271" w:name="_Toc36187724"/>
      <w:bookmarkStart w:id="272" w:name="_Toc45183628"/>
      <w:bookmarkStart w:id="273" w:name="_Toc47342470"/>
      <w:bookmarkStart w:id="274" w:name="_Toc51769170"/>
      <w:bookmarkStart w:id="275" w:name="_Toc122440272"/>
      <w:r w:rsidRPr="001B7C50">
        <w:t>5.7.2.4</w:t>
      </w:r>
      <w:r w:rsidRPr="001B7C50">
        <w:tab/>
        <w:t>Notification control</w:t>
      </w:r>
      <w:bookmarkEnd w:id="269"/>
      <w:bookmarkEnd w:id="270"/>
      <w:bookmarkEnd w:id="271"/>
      <w:bookmarkEnd w:id="272"/>
      <w:bookmarkEnd w:id="273"/>
      <w:bookmarkEnd w:id="274"/>
      <w:bookmarkEnd w:id="275"/>
    </w:p>
    <w:p w14:paraId="0C4AF54B" w14:textId="77777777" w:rsidR="0044561E" w:rsidRPr="001B7C50" w:rsidRDefault="0044561E" w:rsidP="0044561E">
      <w:pPr>
        <w:pStyle w:val="5"/>
      </w:pPr>
      <w:bookmarkStart w:id="276" w:name="_Toc27846599"/>
      <w:bookmarkStart w:id="277" w:name="_Toc36187725"/>
      <w:bookmarkStart w:id="278" w:name="_Toc45183629"/>
      <w:bookmarkStart w:id="279" w:name="_Toc47342471"/>
      <w:bookmarkStart w:id="280" w:name="_Toc51769171"/>
      <w:bookmarkStart w:id="281" w:name="_Toc122440273"/>
      <w:r w:rsidRPr="001B7C50">
        <w:t>5.7.2.4.1</w:t>
      </w:r>
      <w:r w:rsidRPr="001B7C50">
        <w:tab/>
        <w:t>General</w:t>
      </w:r>
      <w:bookmarkEnd w:id="276"/>
      <w:bookmarkEnd w:id="277"/>
      <w:bookmarkEnd w:id="278"/>
      <w:bookmarkEnd w:id="279"/>
      <w:bookmarkEnd w:id="280"/>
      <w:bookmarkEnd w:id="281"/>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pPr>
        <w:rPr>
          <w:ins w:id="282" w:author="Ericsson User" w:date="2023-01-19T16:52: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283" w:author="vivo" w:date="2023-01-09T22:37:00Z">
        <w:r>
          <w:t xml:space="preserve"> </w:t>
        </w:r>
      </w:ins>
      <w:ins w:id="284" w:author="vivo" w:date="2023-01-09T22:58:00Z">
        <w:r w:rsidR="00472CBD">
          <w:t xml:space="preserve">and </w:t>
        </w:r>
      </w:ins>
      <w:ins w:id="285" w:author="vivo" w:date="2023-01-09T23:06:00Z">
        <w:r w:rsidR="00472CBD">
          <w:rPr>
            <w:lang w:eastAsia="zh-CN"/>
          </w:rPr>
          <w:t xml:space="preserve">may </w:t>
        </w:r>
      </w:ins>
      <w:ins w:id="286" w:author="vivo" w:date="2023-01-09T22:58:00Z">
        <w:r w:rsidR="00472CBD">
          <w:t>indic</w:t>
        </w:r>
      </w:ins>
      <w:ins w:id="287" w:author="vivo" w:date="2023-01-09T22:59:00Z">
        <w:r w:rsidR="00472CBD">
          <w:t xml:space="preserve">ate </w:t>
        </w:r>
      </w:ins>
      <w:ins w:id="288" w:author="vivo" w:date="2023-01-09T23:06:00Z">
        <w:r w:rsidR="00472CBD">
          <w:t xml:space="preserve">the NG-RAN to report </w:t>
        </w:r>
      </w:ins>
      <w:ins w:id="289" w:author="vivo" w:date="2023-01-09T22:59:00Z">
        <w:r w:rsidR="00472CBD">
          <w:t xml:space="preserve">the </w:t>
        </w:r>
      </w:ins>
      <w:ins w:id="290" w:author="vivo" w:date="2023-01-18T01:34:00Z">
        <w:r w:rsidR="00201F5B">
          <w:rPr>
            <w:rFonts w:hint="eastAsia"/>
            <w:lang w:eastAsia="zh-CN"/>
          </w:rPr>
          <w:t>QoS</w:t>
        </w:r>
        <w:r w:rsidR="00201F5B">
          <w:t xml:space="preserve"> </w:t>
        </w:r>
      </w:ins>
      <w:ins w:id="291" w:author="vivo" w:date="2023-01-09T22:59:00Z">
        <w:r w:rsidR="00472CBD">
          <w:t>notification</w:t>
        </w:r>
      </w:ins>
      <w:ins w:id="292"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293" w:author="vivo" w:date="2023-01-09T23:07:00Z">
        <w:r w:rsidR="00472CBD">
          <w:t xml:space="preserve"> via the tunnel between the NG-RAN and PSA UPF </w:t>
        </w:r>
      </w:ins>
      <w:ins w:id="294" w:author="vivo" w:date="2023-01-09T22:37:00Z">
        <w:r>
          <w:rPr>
            <w:lang w:eastAsia="zh-CN"/>
          </w:rPr>
          <w:t>as defined in clause 5.</w:t>
        </w:r>
      </w:ins>
      <w:ins w:id="295" w:author="vivo2" w:date="2023-01-16T12:37:00Z">
        <w:r w:rsidR="00EE35A7">
          <w:rPr>
            <w:lang w:eastAsia="zh-CN"/>
          </w:rPr>
          <w:t>X</w:t>
        </w:r>
      </w:ins>
      <w:r w:rsidRPr="001B7C50">
        <w:t>.</w:t>
      </w:r>
    </w:p>
    <w:p w14:paraId="6C0D9A9F" w14:textId="1BA1FAD7" w:rsidR="00564BC5" w:rsidDel="00077752" w:rsidRDefault="00564BC5" w:rsidP="00564BC5">
      <w:pPr>
        <w:pStyle w:val="EditorsNote"/>
        <w:rPr>
          <w:ins w:id="296" w:author="Ericsson User" w:date="2023-01-19T16:52:00Z"/>
          <w:i/>
          <w:iCs/>
        </w:rPr>
      </w:pPr>
      <w:bookmarkStart w:id="297" w:name="_Hlk125067024"/>
      <w:ins w:id="298" w:author="Ericsson User" w:date="2023-01-19T16:52:00Z">
        <w:r w:rsidRPr="00E87003" w:rsidDel="00077752">
          <w:rPr>
            <w:i/>
            <w:iCs/>
          </w:rPr>
          <w:t xml:space="preserve">Editor’s Note: It is </w:t>
        </w:r>
      </w:ins>
      <w:ins w:id="299" w:author="vivo2" w:date="2023-02-11T02:18:00Z">
        <w:r w:rsidR="00E87003" w:rsidRPr="0041718C">
          <w:rPr>
            <w:i/>
            <w:iCs/>
            <w:highlight w:val="yellow"/>
          </w:rPr>
          <w:t>pending to</w:t>
        </w:r>
      </w:ins>
      <w:ins w:id="300" w:author="Ericsson User" w:date="2023-01-19T16:52:00Z">
        <w:del w:id="301" w:author="vivo2" w:date="2023-02-11T02:18:00Z">
          <w:r w:rsidRPr="00E87003" w:rsidDel="00E87003">
            <w:rPr>
              <w:i/>
              <w:iCs/>
            </w:rPr>
            <w:delText>for</w:delText>
          </w:r>
        </w:del>
        <w:r w:rsidRPr="00E87003" w:rsidDel="00077752">
          <w:rPr>
            <w:i/>
            <w:iCs/>
          </w:rPr>
          <w:t xml:space="preserve"> RAN</w:t>
        </w:r>
      </w:ins>
      <w:ins w:id="302" w:author="vivo" w:date="2023-01-20T00:28:00Z">
        <w:r w:rsidR="008337F3" w:rsidRPr="00E87003" w:rsidDel="00077752">
          <w:rPr>
            <w:i/>
            <w:iCs/>
          </w:rPr>
          <w:t xml:space="preserve"> WG</w:t>
        </w:r>
      </w:ins>
      <w:ins w:id="303" w:author="Ericsson User" w:date="2023-01-19T16:52:00Z">
        <w:r w:rsidRPr="00E87003" w:rsidDel="00077752">
          <w:rPr>
            <w:i/>
            <w:iCs/>
          </w:rPr>
          <w:t xml:space="preserve"> to confirm whether providing QoS Notification Control for GBR QoS Flow </w:t>
        </w:r>
        <w:r w:rsidR="00654848" w:rsidRPr="00E87003" w:rsidDel="00077752">
          <w:t xml:space="preserve">via the tunnel between the NG-RAN and PSA UPF </w:t>
        </w:r>
        <w:r w:rsidRPr="00E87003" w:rsidDel="00077752">
          <w:rPr>
            <w:i/>
            <w:iCs/>
          </w:rPr>
          <w:t xml:space="preserve">can </w:t>
        </w:r>
      </w:ins>
      <w:ins w:id="304" w:author="vivo" w:date="2023-01-23T13:54:00Z">
        <w:r w:rsidR="00DD4BEE" w:rsidRPr="00E87003" w:rsidDel="00077752">
          <w:rPr>
            <w:i/>
            <w:iCs/>
          </w:rPr>
          <w:t>be</w:t>
        </w:r>
      </w:ins>
      <w:ins w:id="305" w:author="vivo" w:date="2023-01-20T00:23:00Z">
        <w:r w:rsidR="00010A82" w:rsidRPr="00E87003" w:rsidDel="00077752">
          <w:rPr>
            <w:i/>
            <w:iCs/>
          </w:rPr>
          <w:t xml:space="preserve"> </w:t>
        </w:r>
      </w:ins>
      <w:ins w:id="306" w:author="vivo" w:date="2023-01-20T00:22:00Z">
        <w:r w:rsidR="00010A82" w:rsidRPr="00E87003" w:rsidDel="00077752">
          <w:rPr>
            <w:i/>
            <w:iCs/>
          </w:rPr>
          <w:t>feasible</w:t>
        </w:r>
      </w:ins>
      <w:ins w:id="307" w:author="Ericsson User" w:date="2023-01-19T16:52:00Z">
        <w:r w:rsidRPr="00E87003" w:rsidDel="00077752">
          <w:rPr>
            <w:i/>
            <w:iCs/>
          </w:rPr>
          <w:t xml:space="preserve"> </w:t>
        </w:r>
      </w:ins>
      <w:ins w:id="308" w:author="vivo" w:date="2023-01-20T00:22:00Z">
        <w:r w:rsidR="00010A82" w:rsidRPr="00E87003" w:rsidDel="00077752">
          <w:rPr>
            <w:i/>
            <w:iCs/>
          </w:rPr>
          <w:t xml:space="preserve">or not </w:t>
        </w:r>
      </w:ins>
      <w:ins w:id="309" w:author="Ericsson User" w:date="2023-01-19T16:52:00Z">
        <w:r w:rsidRPr="00E87003" w:rsidDel="00077752">
          <w:rPr>
            <w:i/>
            <w:iCs/>
          </w:rPr>
          <w:t>in Release’18.</w:t>
        </w:r>
        <w:r w:rsidRPr="007371EB" w:rsidDel="00077752">
          <w:rPr>
            <w:i/>
            <w:iCs/>
          </w:rPr>
          <w:t xml:space="preserve"> </w:t>
        </w:r>
      </w:ins>
    </w:p>
    <w:bookmarkEnd w:id="297"/>
    <w:p w14:paraId="6DDDAB9D" w14:textId="77777777" w:rsidR="00564BC5" w:rsidRDefault="00564BC5" w:rsidP="0044561E"/>
    <w:p w14:paraId="366CCC34" w14:textId="77777777" w:rsidR="00807F4E" w:rsidRDefault="00807F4E" w:rsidP="00807F4E">
      <w:pPr>
        <w:pStyle w:val="12"/>
        <w:rPr>
          <w:color w:val="FF0000"/>
        </w:rPr>
      </w:pPr>
      <w:bookmarkStart w:id="310" w:name="_Toc122440274"/>
      <w:bookmarkStart w:id="311" w:name="_Toc51769172"/>
      <w:bookmarkStart w:id="312" w:name="_Toc47342472"/>
      <w:bookmarkStart w:id="313" w:name="_Toc45183630"/>
      <w:bookmarkStart w:id="314" w:name="_Toc36187726"/>
      <w:r>
        <w:rPr>
          <w:color w:val="FF0000"/>
        </w:rPr>
        <w:t xml:space="preserve">* * * Next Changes * * * </w:t>
      </w:r>
    </w:p>
    <w:p w14:paraId="2F4F5B21" w14:textId="77777777" w:rsidR="006B022B" w:rsidRPr="001B7C50" w:rsidRDefault="006B022B" w:rsidP="006B022B">
      <w:pPr>
        <w:pStyle w:val="2"/>
      </w:pPr>
      <w:bookmarkStart w:id="315" w:name="_Toc122440912"/>
      <w:bookmarkEnd w:id="268"/>
      <w:bookmarkEnd w:id="310"/>
      <w:bookmarkEnd w:id="311"/>
      <w:bookmarkEnd w:id="312"/>
      <w:bookmarkEnd w:id="313"/>
      <w:bookmarkEnd w:id="314"/>
      <w:r w:rsidRPr="001B7C50">
        <w:t>7.3</w:t>
      </w:r>
      <w:r w:rsidRPr="001B7C50">
        <w:tab/>
        <w:t>Exposure</w:t>
      </w:r>
      <w:bookmarkEnd w:id="315"/>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16"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864A" w14:textId="77777777" w:rsidR="00C926DA" w:rsidRDefault="00C926DA">
      <w:r>
        <w:separator/>
      </w:r>
    </w:p>
  </w:endnote>
  <w:endnote w:type="continuationSeparator" w:id="0">
    <w:p w14:paraId="73EDF0E0" w14:textId="77777777" w:rsidR="00C926DA" w:rsidRDefault="00C926DA">
      <w:r>
        <w:continuationSeparator/>
      </w:r>
    </w:p>
  </w:endnote>
  <w:endnote w:type="continuationNotice" w:id="1">
    <w:p w14:paraId="2483DD4A" w14:textId="77777777" w:rsidR="00C926DA" w:rsidRDefault="00C92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17BD" w14:textId="77777777" w:rsidR="00C926DA" w:rsidRDefault="00C926DA">
      <w:r>
        <w:separator/>
      </w:r>
    </w:p>
  </w:footnote>
  <w:footnote w:type="continuationSeparator" w:id="0">
    <w:p w14:paraId="4EAC1DBD" w14:textId="77777777" w:rsidR="00C926DA" w:rsidRDefault="00C926DA">
      <w:r>
        <w:continuationSeparator/>
      </w:r>
    </w:p>
  </w:footnote>
  <w:footnote w:type="continuationNotice" w:id="1">
    <w:p w14:paraId="0F1D41B1" w14:textId="77777777" w:rsidR="00C926DA" w:rsidRDefault="00C92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rson w15:author="vivo2">
    <w15:presenceInfo w15:providerId="None" w15:userId="vivo2"/>
  </w15:person>
  <w15:person w15:author="Chunshan Xiong - CATT_D3">
    <w15:presenceInfo w15:providerId="None" w15:userId="Chunshan Xiong - CATT_D3"/>
  </w15:person>
  <w15:person w15:author="(Ericsson)">
    <w15:presenceInfo w15:providerId="None" w15:userId="(Ericsson)"/>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06623"/>
    <w:rsid w:val="00010A82"/>
    <w:rsid w:val="00010C97"/>
    <w:rsid w:val="00013DAB"/>
    <w:rsid w:val="000147EF"/>
    <w:rsid w:val="00022964"/>
    <w:rsid w:val="00022E4A"/>
    <w:rsid w:val="00027251"/>
    <w:rsid w:val="000277C4"/>
    <w:rsid w:val="00030B5F"/>
    <w:rsid w:val="000317C8"/>
    <w:rsid w:val="000365F2"/>
    <w:rsid w:val="0004506A"/>
    <w:rsid w:val="00046561"/>
    <w:rsid w:val="00053A8B"/>
    <w:rsid w:val="00054986"/>
    <w:rsid w:val="000555B7"/>
    <w:rsid w:val="00062097"/>
    <w:rsid w:val="00072BD7"/>
    <w:rsid w:val="000751FA"/>
    <w:rsid w:val="00076303"/>
    <w:rsid w:val="00077752"/>
    <w:rsid w:val="000778D9"/>
    <w:rsid w:val="000820A6"/>
    <w:rsid w:val="00082C51"/>
    <w:rsid w:val="0008466C"/>
    <w:rsid w:val="00084A5F"/>
    <w:rsid w:val="00090042"/>
    <w:rsid w:val="00091D2B"/>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8D3"/>
    <w:rsid w:val="000C7E56"/>
    <w:rsid w:val="000D0C96"/>
    <w:rsid w:val="000D27AB"/>
    <w:rsid w:val="000D27C1"/>
    <w:rsid w:val="000D44B3"/>
    <w:rsid w:val="000D44FA"/>
    <w:rsid w:val="000F7990"/>
    <w:rsid w:val="0010294F"/>
    <w:rsid w:val="00105486"/>
    <w:rsid w:val="00105EE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084"/>
    <w:rsid w:val="001B1DE0"/>
    <w:rsid w:val="001B52F0"/>
    <w:rsid w:val="001B63AE"/>
    <w:rsid w:val="001B7A65"/>
    <w:rsid w:val="001B7C2B"/>
    <w:rsid w:val="001C01E4"/>
    <w:rsid w:val="001C4F9D"/>
    <w:rsid w:val="001D55CF"/>
    <w:rsid w:val="001D6DE3"/>
    <w:rsid w:val="001E0D0B"/>
    <w:rsid w:val="001E41F3"/>
    <w:rsid w:val="001E7365"/>
    <w:rsid w:val="001E7DE8"/>
    <w:rsid w:val="001F09AB"/>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2F4D"/>
    <w:rsid w:val="00273E77"/>
    <w:rsid w:val="00275D12"/>
    <w:rsid w:val="00277345"/>
    <w:rsid w:val="0028202D"/>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3FD1"/>
    <w:rsid w:val="002C4FCD"/>
    <w:rsid w:val="002C5D77"/>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27A5E"/>
    <w:rsid w:val="003338D8"/>
    <w:rsid w:val="00334110"/>
    <w:rsid w:val="00335356"/>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3F7423"/>
    <w:rsid w:val="004008A3"/>
    <w:rsid w:val="00400B50"/>
    <w:rsid w:val="00400FEA"/>
    <w:rsid w:val="00401B6F"/>
    <w:rsid w:val="004076AE"/>
    <w:rsid w:val="00410371"/>
    <w:rsid w:val="0041152F"/>
    <w:rsid w:val="004139BF"/>
    <w:rsid w:val="00420080"/>
    <w:rsid w:val="0042160F"/>
    <w:rsid w:val="004242F1"/>
    <w:rsid w:val="0043042F"/>
    <w:rsid w:val="00431BBF"/>
    <w:rsid w:val="00431BD6"/>
    <w:rsid w:val="004325A7"/>
    <w:rsid w:val="00436BAF"/>
    <w:rsid w:val="00441934"/>
    <w:rsid w:val="00442061"/>
    <w:rsid w:val="00443780"/>
    <w:rsid w:val="0044561E"/>
    <w:rsid w:val="004514A6"/>
    <w:rsid w:val="0045251F"/>
    <w:rsid w:val="0045618C"/>
    <w:rsid w:val="004562D9"/>
    <w:rsid w:val="00467FFD"/>
    <w:rsid w:val="00472CBD"/>
    <w:rsid w:val="00474741"/>
    <w:rsid w:val="00475B1F"/>
    <w:rsid w:val="00475B3B"/>
    <w:rsid w:val="00476596"/>
    <w:rsid w:val="00477CC2"/>
    <w:rsid w:val="00480A46"/>
    <w:rsid w:val="00481D61"/>
    <w:rsid w:val="00485DE6"/>
    <w:rsid w:val="004A46C4"/>
    <w:rsid w:val="004B0410"/>
    <w:rsid w:val="004B0F70"/>
    <w:rsid w:val="004B593D"/>
    <w:rsid w:val="004B6FD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288"/>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64BC5"/>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B8D"/>
    <w:rsid w:val="00616F17"/>
    <w:rsid w:val="00616F92"/>
    <w:rsid w:val="006206E4"/>
    <w:rsid w:val="00620EF0"/>
    <w:rsid w:val="00621188"/>
    <w:rsid w:val="0062230F"/>
    <w:rsid w:val="006257ED"/>
    <w:rsid w:val="00625A1A"/>
    <w:rsid w:val="00631BDC"/>
    <w:rsid w:val="0063211F"/>
    <w:rsid w:val="006338CA"/>
    <w:rsid w:val="00635B07"/>
    <w:rsid w:val="00651512"/>
    <w:rsid w:val="00654848"/>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8408E"/>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1B27"/>
    <w:rsid w:val="006E21FB"/>
    <w:rsid w:val="006E3FF6"/>
    <w:rsid w:val="006E4A52"/>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7A6"/>
    <w:rsid w:val="00733E7D"/>
    <w:rsid w:val="007345A8"/>
    <w:rsid w:val="007438DF"/>
    <w:rsid w:val="0074589B"/>
    <w:rsid w:val="007479A0"/>
    <w:rsid w:val="0075215F"/>
    <w:rsid w:val="007546A1"/>
    <w:rsid w:val="00755249"/>
    <w:rsid w:val="007558B8"/>
    <w:rsid w:val="00757D45"/>
    <w:rsid w:val="007606E4"/>
    <w:rsid w:val="00764385"/>
    <w:rsid w:val="00764578"/>
    <w:rsid w:val="00766981"/>
    <w:rsid w:val="007714E9"/>
    <w:rsid w:val="0077317C"/>
    <w:rsid w:val="00776AF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5B7E"/>
    <w:rsid w:val="007B7FED"/>
    <w:rsid w:val="007C2097"/>
    <w:rsid w:val="007C7D05"/>
    <w:rsid w:val="007D204C"/>
    <w:rsid w:val="007D2719"/>
    <w:rsid w:val="007D386F"/>
    <w:rsid w:val="007D6719"/>
    <w:rsid w:val="007D6A07"/>
    <w:rsid w:val="007E172E"/>
    <w:rsid w:val="007E2958"/>
    <w:rsid w:val="007E658D"/>
    <w:rsid w:val="007E71D3"/>
    <w:rsid w:val="007E7CE0"/>
    <w:rsid w:val="007F58E4"/>
    <w:rsid w:val="007F67C8"/>
    <w:rsid w:val="007F7259"/>
    <w:rsid w:val="0080202E"/>
    <w:rsid w:val="00802F8D"/>
    <w:rsid w:val="008040A8"/>
    <w:rsid w:val="00804E39"/>
    <w:rsid w:val="00807F4E"/>
    <w:rsid w:val="00810559"/>
    <w:rsid w:val="00812266"/>
    <w:rsid w:val="00812B14"/>
    <w:rsid w:val="00814139"/>
    <w:rsid w:val="008176EA"/>
    <w:rsid w:val="00821085"/>
    <w:rsid w:val="00821829"/>
    <w:rsid w:val="008230A6"/>
    <w:rsid w:val="00823307"/>
    <w:rsid w:val="00823A9A"/>
    <w:rsid w:val="00823E6D"/>
    <w:rsid w:val="00825972"/>
    <w:rsid w:val="0082678D"/>
    <w:rsid w:val="008279FA"/>
    <w:rsid w:val="008337F3"/>
    <w:rsid w:val="00833C03"/>
    <w:rsid w:val="00833F2C"/>
    <w:rsid w:val="00835C47"/>
    <w:rsid w:val="008406AF"/>
    <w:rsid w:val="00842006"/>
    <w:rsid w:val="00845428"/>
    <w:rsid w:val="00845BF9"/>
    <w:rsid w:val="00845D05"/>
    <w:rsid w:val="008471C7"/>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03A3"/>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5364"/>
    <w:rsid w:val="009402B2"/>
    <w:rsid w:val="00940C90"/>
    <w:rsid w:val="00941A8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02A4"/>
    <w:rsid w:val="00991B88"/>
    <w:rsid w:val="00996F38"/>
    <w:rsid w:val="0099710E"/>
    <w:rsid w:val="009A52CA"/>
    <w:rsid w:val="009A5753"/>
    <w:rsid w:val="009A579D"/>
    <w:rsid w:val="009B005F"/>
    <w:rsid w:val="009B26DC"/>
    <w:rsid w:val="009B32AA"/>
    <w:rsid w:val="009B3F88"/>
    <w:rsid w:val="009B615B"/>
    <w:rsid w:val="009C3395"/>
    <w:rsid w:val="009C3CD7"/>
    <w:rsid w:val="009C6830"/>
    <w:rsid w:val="009D04E2"/>
    <w:rsid w:val="009D0B93"/>
    <w:rsid w:val="009D4C98"/>
    <w:rsid w:val="009D655B"/>
    <w:rsid w:val="009D78F7"/>
    <w:rsid w:val="009E0595"/>
    <w:rsid w:val="009E16CD"/>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436"/>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87837"/>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13D9"/>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476FA"/>
    <w:rsid w:val="00B5380E"/>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6127"/>
    <w:rsid w:val="00BB738D"/>
    <w:rsid w:val="00BC79EE"/>
    <w:rsid w:val="00BD279D"/>
    <w:rsid w:val="00BD6BB8"/>
    <w:rsid w:val="00BE3054"/>
    <w:rsid w:val="00BE3729"/>
    <w:rsid w:val="00BE6BBD"/>
    <w:rsid w:val="00BE6C63"/>
    <w:rsid w:val="00BF2FA8"/>
    <w:rsid w:val="00BF519C"/>
    <w:rsid w:val="00BF5C39"/>
    <w:rsid w:val="00BF710E"/>
    <w:rsid w:val="00C00CAE"/>
    <w:rsid w:val="00C12DAF"/>
    <w:rsid w:val="00C20A0D"/>
    <w:rsid w:val="00C27057"/>
    <w:rsid w:val="00C320CA"/>
    <w:rsid w:val="00C34F87"/>
    <w:rsid w:val="00C408ED"/>
    <w:rsid w:val="00C45EE8"/>
    <w:rsid w:val="00C52CC7"/>
    <w:rsid w:val="00C55998"/>
    <w:rsid w:val="00C55BEF"/>
    <w:rsid w:val="00C60B38"/>
    <w:rsid w:val="00C6316D"/>
    <w:rsid w:val="00C64748"/>
    <w:rsid w:val="00C66BA2"/>
    <w:rsid w:val="00C728A6"/>
    <w:rsid w:val="00C76E54"/>
    <w:rsid w:val="00C85AE7"/>
    <w:rsid w:val="00C85DB9"/>
    <w:rsid w:val="00C91D4D"/>
    <w:rsid w:val="00C926DA"/>
    <w:rsid w:val="00C955C3"/>
    <w:rsid w:val="00C95985"/>
    <w:rsid w:val="00CA0180"/>
    <w:rsid w:val="00CA2B10"/>
    <w:rsid w:val="00CA6477"/>
    <w:rsid w:val="00CC0F64"/>
    <w:rsid w:val="00CC1B43"/>
    <w:rsid w:val="00CC26CE"/>
    <w:rsid w:val="00CC5026"/>
    <w:rsid w:val="00CC6208"/>
    <w:rsid w:val="00CC68D0"/>
    <w:rsid w:val="00CD082F"/>
    <w:rsid w:val="00CD1433"/>
    <w:rsid w:val="00CD62F4"/>
    <w:rsid w:val="00CD7EB8"/>
    <w:rsid w:val="00CE0B91"/>
    <w:rsid w:val="00CE5D01"/>
    <w:rsid w:val="00CE7982"/>
    <w:rsid w:val="00CF13E0"/>
    <w:rsid w:val="00CF3265"/>
    <w:rsid w:val="00CF5B42"/>
    <w:rsid w:val="00CF6BFB"/>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41A9D"/>
    <w:rsid w:val="00D50255"/>
    <w:rsid w:val="00D61580"/>
    <w:rsid w:val="00D61CC8"/>
    <w:rsid w:val="00D6433E"/>
    <w:rsid w:val="00D66520"/>
    <w:rsid w:val="00D71130"/>
    <w:rsid w:val="00D71357"/>
    <w:rsid w:val="00D7162D"/>
    <w:rsid w:val="00D76FB4"/>
    <w:rsid w:val="00D77877"/>
    <w:rsid w:val="00D80E9A"/>
    <w:rsid w:val="00D81319"/>
    <w:rsid w:val="00D82325"/>
    <w:rsid w:val="00D83356"/>
    <w:rsid w:val="00D872C1"/>
    <w:rsid w:val="00D915AB"/>
    <w:rsid w:val="00D9543D"/>
    <w:rsid w:val="00DA023F"/>
    <w:rsid w:val="00DA7460"/>
    <w:rsid w:val="00DA746E"/>
    <w:rsid w:val="00DA7C88"/>
    <w:rsid w:val="00DC1D56"/>
    <w:rsid w:val="00DD46F4"/>
    <w:rsid w:val="00DD4B07"/>
    <w:rsid w:val="00DD4BEE"/>
    <w:rsid w:val="00DE17AB"/>
    <w:rsid w:val="00DE22C5"/>
    <w:rsid w:val="00DE34CF"/>
    <w:rsid w:val="00DE678C"/>
    <w:rsid w:val="00DF3F19"/>
    <w:rsid w:val="00DF7DDD"/>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87003"/>
    <w:rsid w:val="00E912C3"/>
    <w:rsid w:val="00E9217D"/>
    <w:rsid w:val="00E93D1A"/>
    <w:rsid w:val="00EA0541"/>
    <w:rsid w:val="00EA7E72"/>
    <w:rsid w:val="00EB09B7"/>
    <w:rsid w:val="00EB7BC2"/>
    <w:rsid w:val="00EB7DEE"/>
    <w:rsid w:val="00EC16B0"/>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26931"/>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273"/>
    <w:rsid w:val="00F804FC"/>
    <w:rsid w:val="00F94C23"/>
    <w:rsid w:val="00F94CBD"/>
    <w:rsid w:val="00FA11EF"/>
    <w:rsid w:val="00FA2361"/>
    <w:rsid w:val="00FA430F"/>
    <w:rsid w:val="00FA44F7"/>
    <w:rsid w:val="00FB13DF"/>
    <w:rsid w:val="00FB4FB0"/>
    <w:rsid w:val="00FB6386"/>
    <w:rsid w:val="00FB6443"/>
    <w:rsid w:val="00FB7EF0"/>
    <w:rsid w:val="00FC6C0F"/>
    <w:rsid w:val="00FD445E"/>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C31B9A-8047-4C5F-B079-29E1691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B9624-F030-4C76-9EEC-79573E137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FC4C-6521-4166-843D-CDEC14D92AFE}">
  <ds:schemaRefs>
    <ds:schemaRef ds:uri="http://schemas.microsoft.com/sharepoint/v3/contenttype/forms"/>
  </ds:schemaRefs>
</ds:datastoreItem>
</file>

<file path=customXml/itemProps3.xml><?xml version="1.0" encoding="utf-8"?>
<ds:datastoreItem xmlns:ds="http://schemas.openxmlformats.org/officeDocument/2006/customXml" ds:itemID="{AD8E323A-334C-4A3F-85C8-79275211E4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1CE3FF-CC0F-44E2-93C4-FAB55F03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2484</Words>
  <Characters>14164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2</cp:revision>
  <cp:lastPrinted>1900-01-01T08:00:00Z</cp:lastPrinted>
  <dcterms:created xsi:type="dcterms:W3CDTF">2023-02-07T07:38:00Z</dcterms:created>
  <dcterms:modified xsi:type="dcterms:W3CDTF">2023-02-10T18:21:00Z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